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CB3" w:rsidRPr="00661438" w:rsidRDefault="00F87CB3" w:rsidP="00F87CB3">
      <w:pPr>
        <w:spacing w:line="100" w:lineRule="atLeast"/>
        <w:jc w:val="center"/>
        <w:rPr>
          <w:rFonts w:ascii="Times New Roman" w:hAnsi="Times New Roman"/>
          <w:b/>
          <w:i/>
          <w:lang w:val="uk-UA"/>
        </w:rPr>
      </w:pPr>
      <w:r w:rsidRPr="00661438">
        <w:rPr>
          <w:rFonts w:ascii="Times New Roman" w:hAnsi="Times New Roman"/>
          <w:b/>
          <w:i/>
          <w:lang w:val="uk-UA"/>
        </w:rPr>
        <w:t>ТОВАРИСТВО З ОБМЕЖЕНОЮ ВІДПОВІДАЛЬНІСТЮ</w:t>
      </w:r>
    </w:p>
    <w:p w:rsidR="00F87CB3" w:rsidRPr="00661438" w:rsidRDefault="00F87CB3" w:rsidP="00F87CB3">
      <w:pPr>
        <w:spacing w:line="100" w:lineRule="atLeast"/>
        <w:jc w:val="center"/>
        <w:rPr>
          <w:rFonts w:ascii="Times New Roman" w:hAnsi="Times New Roman"/>
          <w:b/>
          <w:i/>
          <w:lang w:val="uk-UA"/>
        </w:rPr>
      </w:pPr>
      <w:r w:rsidRPr="00661438">
        <w:rPr>
          <w:rFonts w:ascii="Times New Roman" w:hAnsi="Times New Roman"/>
          <w:b/>
          <w:i/>
          <w:lang w:val="uk-UA"/>
        </w:rPr>
        <w:t>«МЕТ-ТРІУМ»</w:t>
      </w:r>
    </w:p>
    <w:p w:rsidR="00F87CB3" w:rsidRPr="00661438" w:rsidRDefault="00F87CB3" w:rsidP="00F87CB3">
      <w:pPr>
        <w:jc w:val="center"/>
        <w:rPr>
          <w:rFonts w:ascii="Times New Roman" w:hAnsi="Times New Roman"/>
          <w:b/>
          <w:i/>
          <w:lang w:val="uk-UA"/>
        </w:rPr>
      </w:pPr>
      <w:r w:rsidRPr="00661438">
        <w:rPr>
          <w:rFonts w:ascii="Times New Roman" w:hAnsi="Times New Roman"/>
          <w:b/>
          <w:i/>
          <w:lang w:val="uk-UA"/>
        </w:rPr>
        <w:t xml:space="preserve">Юр. Адреса: вул.  Григорія </w:t>
      </w:r>
      <w:proofErr w:type="spellStart"/>
      <w:r w:rsidRPr="00661438">
        <w:rPr>
          <w:rFonts w:ascii="Times New Roman" w:hAnsi="Times New Roman"/>
          <w:b/>
          <w:i/>
          <w:lang w:val="uk-UA"/>
        </w:rPr>
        <w:t>Усика</w:t>
      </w:r>
      <w:proofErr w:type="spellEnd"/>
      <w:r w:rsidRPr="00661438">
        <w:rPr>
          <w:rFonts w:ascii="Times New Roman" w:hAnsi="Times New Roman"/>
          <w:b/>
          <w:i/>
          <w:lang w:val="uk-UA"/>
        </w:rPr>
        <w:t xml:space="preserve">, 29 м. Олександрія, Кіровоградська область, 28000 </w:t>
      </w:r>
    </w:p>
    <w:p w:rsidR="00F87CB3" w:rsidRPr="00661438" w:rsidRDefault="00F87CB3" w:rsidP="00F87CB3">
      <w:pPr>
        <w:rPr>
          <w:rFonts w:ascii="Times New Roman" w:hAnsi="Times New Roman"/>
          <w:b/>
          <w:i/>
          <w:lang w:val="uk-UA"/>
        </w:rPr>
      </w:pPr>
      <w:r w:rsidRPr="00661438">
        <w:rPr>
          <w:rFonts w:ascii="Times New Roman" w:hAnsi="Times New Roman"/>
          <w:b/>
          <w:i/>
          <w:lang w:val="uk-UA"/>
        </w:rPr>
        <w:t xml:space="preserve">                                   </w:t>
      </w:r>
      <w:r>
        <w:rPr>
          <w:rFonts w:ascii="Times New Roman" w:hAnsi="Times New Roman"/>
          <w:b/>
          <w:i/>
          <w:lang w:val="uk-UA"/>
        </w:rPr>
        <w:t xml:space="preserve">                                     </w:t>
      </w:r>
      <w:r w:rsidRPr="00661438">
        <w:rPr>
          <w:rFonts w:ascii="Times New Roman" w:hAnsi="Times New Roman"/>
          <w:b/>
          <w:i/>
          <w:lang w:val="uk-UA"/>
        </w:rPr>
        <w:t xml:space="preserve">Код ЄДРПОУ  41371980  </w:t>
      </w:r>
    </w:p>
    <w:p w:rsidR="00F87CB3" w:rsidRPr="00661438" w:rsidRDefault="00F87CB3" w:rsidP="00F87CB3">
      <w:pPr>
        <w:spacing w:line="0" w:lineRule="atLeast"/>
        <w:rPr>
          <w:rFonts w:ascii="Times New Roman" w:hAnsi="Times New Roman"/>
          <w:b/>
          <w:i/>
          <w:sz w:val="24"/>
          <w:lang w:val="uk-UA"/>
        </w:rPr>
      </w:pPr>
      <w:r w:rsidRPr="00661438">
        <w:rPr>
          <w:rFonts w:ascii="Times New Roman" w:hAnsi="Times New Roman"/>
          <w:b/>
          <w:bCs/>
          <w:i/>
          <w:color w:val="000000"/>
          <w:lang w:val="uk-UA"/>
        </w:rPr>
        <w:t xml:space="preserve">                             р/р</w:t>
      </w:r>
      <w:r w:rsidRPr="003908EA">
        <w:rPr>
          <w:rFonts w:ascii="Times New Roman" w:hAnsi="Times New Roman"/>
          <w:i/>
          <w:lang w:val="uk-UA"/>
        </w:rPr>
        <w:t xml:space="preserve"> </w:t>
      </w:r>
      <w:r w:rsidRPr="00661438">
        <w:rPr>
          <w:rFonts w:ascii="Times New Roman" w:hAnsi="Times New Roman"/>
          <w:b/>
          <w:i/>
          <w:sz w:val="24"/>
        </w:rPr>
        <w:t>UA</w:t>
      </w:r>
      <w:r w:rsidRPr="00661438">
        <w:rPr>
          <w:rFonts w:ascii="Times New Roman" w:hAnsi="Times New Roman"/>
          <w:b/>
          <w:i/>
          <w:sz w:val="24"/>
          <w:lang w:val="uk-UA"/>
        </w:rPr>
        <w:t xml:space="preserve">76 320478 00000 2600 4924 8619 58  </w:t>
      </w:r>
      <w:r w:rsidRPr="00661438">
        <w:rPr>
          <w:rFonts w:ascii="Times New Roman" w:hAnsi="Times New Roman"/>
          <w:b/>
          <w:bCs/>
          <w:i/>
          <w:color w:val="000000"/>
          <w:lang w:val="uk-UA"/>
        </w:rPr>
        <w:t>в  АБ «УКРГАЗБАНК»</w:t>
      </w:r>
    </w:p>
    <w:p w:rsidR="00F87CB3" w:rsidRPr="00661438" w:rsidRDefault="00F87CB3" w:rsidP="00F87CB3">
      <w:pPr>
        <w:pBdr>
          <w:bottom w:val="single" w:sz="12" w:space="1" w:color="auto"/>
        </w:pBdr>
        <w:jc w:val="center"/>
        <w:rPr>
          <w:rFonts w:ascii="Times New Roman" w:hAnsi="Times New Roman"/>
          <w:b/>
          <w:i/>
          <w:lang w:val="uk-UA"/>
        </w:rPr>
      </w:pPr>
      <w:proofErr w:type="gramStart"/>
      <w:r w:rsidRPr="00661438">
        <w:rPr>
          <w:rFonts w:ascii="Times New Roman" w:hAnsi="Times New Roman"/>
          <w:b/>
          <w:i/>
          <w:lang w:val="en-US"/>
        </w:rPr>
        <w:t>e</w:t>
      </w:r>
      <w:r w:rsidRPr="00661438">
        <w:rPr>
          <w:rFonts w:ascii="Times New Roman" w:hAnsi="Times New Roman"/>
          <w:b/>
          <w:i/>
          <w:lang w:val="uk-UA"/>
        </w:rPr>
        <w:t>-</w:t>
      </w:r>
      <w:r w:rsidRPr="00661438">
        <w:rPr>
          <w:rFonts w:ascii="Times New Roman" w:hAnsi="Times New Roman"/>
          <w:b/>
          <w:i/>
          <w:lang w:val="en-US"/>
        </w:rPr>
        <w:t>mail</w:t>
      </w:r>
      <w:proofErr w:type="gramEnd"/>
      <w:r w:rsidRPr="00661438">
        <w:rPr>
          <w:rFonts w:ascii="Times New Roman" w:hAnsi="Times New Roman"/>
          <w:b/>
          <w:i/>
          <w:lang w:val="uk-UA"/>
        </w:rPr>
        <w:t xml:space="preserve">: </w:t>
      </w:r>
      <w:hyperlink r:id="rId6" w:history="1">
        <w:r w:rsidRPr="00661438">
          <w:rPr>
            <w:rStyle w:val="a3"/>
            <w:rFonts w:ascii="Times New Roman" w:hAnsi="Times New Roman"/>
            <w:b/>
            <w:i/>
            <w:lang w:val="en-US"/>
          </w:rPr>
          <w:t>met</w:t>
        </w:r>
        <w:r w:rsidRPr="00661438">
          <w:rPr>
            <w:rStyle w:val="a3"/>
            <w:rFonts w:ascii="Times New Roman" w:hAnsi="Times New Roman"/>
            <w:b/>
            <w:i/>
            <w:lang w:val="uk-UA"/>
          </w:rPr>
          <w:t>-</w:t>
        </w:r>
        <w:r w:rsidRPr="00661438">
          <w:rPr>
            <w:rStyle w:val="a3"/>
            <w:rFonts w:ascii="Times New Roman" w:hAnsi="Times New Roman"/>
            <w:b/>
            <w:i/>
            <w:lang w:val="en-US"/>
          </w:rPr>
          <w:t>trium</w:t>
        </w:r>
        <w:r w:rsidRPr="00661438">
          <w:rPr>
            <w:rStyle w:val="a3"/>
            <w:rFonts w:ascii="Times New Roman" w:hAnsi="Times New Roman"/>
            <w:b/>
            <w:i/>
            <w:lang w:val="uk-UA"/>
          </w:rPr>
          <w:t>@</w:t>
        </w:r>
        <w:r w:rsidRPr="00661438">
          <w:rPr>
            <w:rStyle w:val="a3"/>
            <w:rFonts w:ascii="Times New Roman" w:hAnsi="Times New Roman"/>
            <w:b/>
            <w:i/>
            <w:lang w:val="en-US"/>
          </w:rPr>
          <w:t>ukr</w:t>
        </w:r>
        <w:r w:rsidRPr="00661438">
          <w:rPr>
            <w:rStyle w:val="a3"/>
            <w:rFonts w:ascii="Times New Roman" w:hAnsi="Times New Roman"/>
            <w:b/>
            <w:i/>
            <w:lang w:val="uk-UA"/>
          </w:rPr>
          <w:t>.</w:t>
        </w:r>
        <w:r w:rsidRPr="00661438">
          <w:rPr>
            <w:rStyle w:val="a3"/>
            <w:rFonts w:ascii="Times New Roman" w:hAnsi="Times New Roman"/>
            <w:b/>
            <w:i/>
            <w:lang w:val="en-US"/>
          </w:rPr>
          <w:t>net</w:t>
        </w:r>
      </w:hyperlink>
      <w:r w:rsidRPr="00661438">
        <w:rPr>
          <w:rFonts w:ascii="Times New Roman" w:hAnsi="Times New Roman"/>
          <w:i/>
          <w:lang w:val="uk-UA"/>
        </w:rPr>
        <w:t xml:space="preserve">         </w:t>
      </w:r>
    </w:p>
    <w:p w:rsidR="00F2443E" w:rsidRPr="00DA04C9" w:rsidRDefault="00F2443E" w:rsidP="00F2443E">
      <w:pPr>
        <w:rPr>
          <w:rFonts w:ascii="Times New Roman" w:hAnsi="Times New Roman"/>
          <w:sz w:val="22"/>
          <w:szCs w:val="22"/>
          <w:lang w:val="uk-UA"/>
        </w:rPr>
      </w:pPr>
    </w:p>
    <w:p w:rsidR="00F2443E" w:rsidRPr="00DA04C9" w:rsidRDefault="00F2443E" w:rsidP="00F2443E">
      <w:pPr>
        <w:pStyle w:val="PreformattedText"/>
        <w:jc w:val="center"/>
        <w:rPr>
          <w:sz w:val="22"/>
          <w:szCs w:val="22"/>
        </w:rPr>
      </w:pPr>
      <w:r w:rsidRPr="00DA04C9">
        <w:rPr>
          <w:b/>
          <w:bCs/>
          <w:sz w:val="22"/>
          <w:szCs w:val="22"/>
        </w:rPr>
        <w:t xml:space="preserve">АКТ </w:t>
      </w:r>
      <w:proofErr w:type="spellStart"/>
      <w:r w:rsidRPr="00DA04C9">
        <w:rPr>
          <w:b/>
          <w:bCs/>
          <w:sz w:val="22"/>
          <w:szCs w:val="22"/>
        </w:rPr>
        <w:t>обстеження</w:t>
      </w:r>
      <w:proofErr w:type="spellEnd"/>
      <w:r w:rsidRPr="00DA04C9">
        <w:rPr>
          <w:b/>
          <w:bCs/>
          <w:sz w:val="22"/>
          <w:szCs w:val="22"/>
        </w:rPr>
        <w:t xml:space="preserve"> </w:t>
      </w:r>
      <w:r w:rsidRPr="00DA04C9">
        <w:rPr>
          <w:b/>
          <w:bCs/>
          <w:sz w:val="22"/>
          <w:szCs w:val="22"/>
          <w:lang w:val="uk-UA"/>
        </w:rPr>
        <w:t xml:space="preserve"> </w:t>
      </w:r>
      <w:proofErr w:type="gramStart"/>
      <w:r w:rsidRPr="00DA04C9">
        <w:rPr>
          <w:b/>
          <w:bCs/>
          <w:sz w:val="22"/>
          <w:szCs w:val="22"/>
        </w:rPr>
        <w:t>( ТЕХНІЧНИЙ</w:t>
      </w:r>
      <w:proofErr w:type="gramEnd"/>
      <w:r w:rsidRPr="00DA04C9">
        <w:rPr>
          <w:b/>
          <w:bCs/>
          <w:sz w:val="22"/>
          <w:szCs w:val="22"/>
        </w:rPr>
        <w:t xml:space="preserve"> ВИСНОВОК)</w:t>
      </w:r>
      <w:r w:rsidRPr="00DA04C9">
        <w:rPr>
          <w:sz w:val="22"/>
          <w:szCs w:val="22"/>
        </w:rPr>
        <w:t xml:space="preserve"> №</w:t>
      </w:r>
      <w:r w:rsidRPr="00DA04C9">
        <w:rPr>
          <w:sz w:val="22"/>
          <w:szCs w:val="22"/>
          <w:lang w:val="uk-UA"/>
        </w:rPr>
        <w:t xml:space="preserve"> </w:t>
      </w:r>
      <w:r w:rsidRPr="00DA04C9">
        <w:rPr>
          <w:b/>
          <w:bCs/>
          <w:sz w:val="22"/>
          <w:szCs w:val="22"/>
          <w:lang w:val="uk-UA"/>
        </w:rPr>
        <w:t>_____</w:t>
      </w:r>
    </w:p>
    <w:p w:rsidR="00F2443E" w:rsidRPr="00DA04C9" w:rsidRDefault="00F2443E" w:rsidP="00F2443E">
      <w:pPr>
        <w:pStyle w:val="PreformattedText"/>
        <w:jc w:val="center"/>
        <w:rPr>
          <w:sz w:val="22"/>
          <w:szCs w:val="22"/>
        </w:rPr>
      </w:pPr>
    </w:p>
    <w:p w:rsidR="00F2443E" w:rsidRPr="00DA04C9" w:rsidRDefault="00F2443E" w:rsidP="00F2443E">
      <w:pPr>
        <w:pStyle w:val="PreformattedText"/>
        <w:jc w:val="center"/>
        <w:rPr>
          <w:sz w:val="22"/>
          <w:szCs w:val="22"/>
          <w:lang w:val="uk-UA"/>
        </w:rPr>
      </w:pPr>
      <w:proofErr w:type="spellStart"/>
      <w:r w:rsidRPr="00DA04C9">
        <w:rPr>
          <w:sz w:val="22"/>
          <w:szCs w:val="22"/>
        </w:rPr>
        <w:t>на</w:t>
      </w:r>
      <w:proofErr w:type="spellEnd"/>
      <w:r w:rsidRPr="00DA04C9">
        <w:rPr>
          <w:sz w:val="22"/>
          <w:szCs w:val="22"/>
        </w:rPr>
        <w:t xml:space="preserve"> ( </w:t>
      </w:r>
      <w:proofErr w:type="spellStart"/>
      <w:r w:rsidRPr="00DA04C9">
        <w:rPr>
          <w:sz w:val="22"/>
          <w:szCs w:val="22"/>
        </w:rPr>
        <w:t>не</w:t>
      </w:r>
      <w:proofErr w:type="spellEnd"/>
      <w:r w:rsidRPr="00DA04C9">
        <w:rPr>
          <w:sz w:val="22"/>
          <w:szCs w:val="22"/>
        </w:rPr>
        <w:t xml:space="preserve">) </w:t>
      </w:r>
      <w:proofErr w:type="spellStart"/>
      <w:r w:rsidRPr="00DA04C9">
        <w:rPr>
          <w:sz w:val="22"/>
          <w:szCs w:val="22"/>
        </w:rPr>
        <w:t>придатність</w:t>
      </w:r>
      <w:proofErr w:type="spellEnd"/>
      <w:r w:rsidRPr="00DA04C9">
        <w:rPr>
          <w:sz w:val="22"/>
          <w:szCs w:val="22"/>
        </w:rPr>
        <w:t xml:space="preserve"> </w:t>
      </w:r>
      <w:proofErr w:type="spellStart"/>
      <w:r w:rsidRPr="00DA04C9">
        <w:rPr>
          <w:sz w:val="22"/>
          <w:szCs w:val="22"/>
        </w:rPr>
        <w:t>обладнання</w:t>
      </w:r>
      <w:proofErr w:type="spellEnd"/>
      <w:r w:rsidRPr="00DA04C9">
        <w:rPr>
          <w:sz w:val="22"/>
          <w:szCs w:val="22"/>
        </w:rPr>
        <w:t xml:space="preserve"> (</w:t>
      </w:r>
      <w:proofErr w:type="spellStart"/>
      <w:r w:rsidRPr="00DA04C9">
        <w:rPr>
          <w:sz w:val="22"/>
          <w:szCs w:val="22"/>
        </w:rPr>
        <w:t>приладів</w:t>
      </w:r>
      <w:proofErr w:type="spellEnd"/>
      <w:r w:rsidRPr="00DA04C9">
        <w:rPr>
          <w:sz w:val="22"/>
          <w:szCs w:val="22"/>
        </w:rPr>
        <w:t xml:space="preserve">) </w:t>
      </w:r>
      <w:proofErr w:type="spellStart"/>
      <w:r w:rsidRPr="00DA04C9">
        <w:rPr>
          <w:sz w:val="22"/>
          <w:szCs w:val="22"/>
        </w:rPr>
        <w:t>до</w:t>
      </w:r>
      <w:proofErr w:type="spellEnd"/>
      <w:r w:rsidRPr="00DA04C9">
        <w:rPr>
          <w:sz w:val="22"/>
          <w:szCs w:val="22"/>
        </w:rPr>
        <w:t xml:space="preserve"> </w:t>
      </w:r>
      <w:proofErr w:type="spellStart"/>
      <w:r w:rsidRPr="00DA04C9">
        <w:rPr>
          <w:sz w:val="22"/>
          <w:szCs w:val="22"/>
        </w:rPr>
        <w:t>експлуатації</w:t>
      </w:r>
      <w:proofErr w:type="spellEnd"/>
      <w:r w:rsidRPr="00DA04C9">
        <w:rPr>
          <w:sz w:val="22"/>
          <w:szCs w:val="22"/>
        </w:rPr>
        <w:t xml:space="preserve"> </w:t>
      </w:r>
      <w:proofErr w:type="spellStart"/>
      <w:r w:rsidRPr="00DA04C9">
        <w:rPr>
          <w:sz w:val="22"/>
          <w:szCs w:val="22"/>
        </w:rPr>
        <w:t>від</w:t>
      </w:r>
      <w:proofErr w:type="spellEnd"/>
      <w:r w:rsidR="00C876E8">
        <w:rPr>
          <w:sz w:val="22"/>
          <w:szCs w:val="22"/>
        </w:rPr>
        <w:t xml:space="preserve">    «___»________________20</w:t>
      </w:r>
      <w:r w:rsidR="00C46D72">
        <w:rPr>
          <w:sz w:val="22"/>
          <w:szCs w:val="22"/>
          <w:lang w:val="uk-UA"/>
        </w:rPr>
        <w:t>2</w:t>
      </w:r>
      <w:r w:rsidR="00AA089F">
        <w:rPr>
          <w:sz w:val="22"/>
          <w:szCs w:val="22"/>
          <w:lang w:val="uk-UA"/>
        </w:rPr>
        <w:t xml:space="preserve"> </w:t>
      </w:r>
      <w:r w:rsidR="00C46D72">
        <w:rPr>
          <w:sz w:val="22"/>
          <w:szCs w:val="22"/>
          <w:lang w:val="uk-UA"/>
        </w:rPr>
        <w:t xml:space="preserve"> </w:t>
      </w:r>
      <w:r w:rsidR="00C876E8">
        <w:rPr>
          <w:sz w:val="22"/>
          <w:szCs w:val="22"/>
          <w:lang w:val="uk-UA"/>
        </w:rPr>
        <w:t xml:space="preserve"> </w:t>
      </w:r>
      <w:r w:rsidRPr="00DA04C9">
        <w:rPr>
          <w:sz w:val="22"/>
          <w:szCs w:val="22"/>
        </w:rPr>
        <w:t>р</w:t>
      </w:r>
      <w:r w:rsidRPr="00DA04C9">
        <w:rPr>
          <w:sz w:val="22"/>
          <w:szCs w:val="22"/>
          <w:lang w:val="uk-UA"/>
        </w:rPr>
        <w:t>.</w:t>
      </w:r>
    </w:p>
    <w:p w:rsidR="00F2443E" w:rsidRPr="00DA04C9" w:rsidRDefault="00F2443E" w:rsidP="00F2443E">
      <w:pPr>
        <w:pStyle w:val="PreformattedText"/>
        <w:rPr>
          <w:sz w:val="22"/>
          <w:szCs w:val="22"/>
          <w:lang w:val="uk-UA"/>
        </w:rPr>
      </w:pPr>
    </w:p>
    <w:p w:rsidR="001A363A" w:rsidRPr="00BC307A" w:rsidRDefault="00F2443E" w:rsidP="00421D70">
      <w:pPr>
        <w:pStyle w:val="1968"/>
        <w:spacing w:before="0" w:beforeAutospacing="0" w:after="0" w:afterAutospacing="0"/>
        <w:rPr>
          <w:rStyle w:val="docdata"/>
          <w:b/>
          <w:bCs/>
          <w:color w:val="000000"/>
          <w:sz w:val="28"/>
          <w:szCs w:val="28"/>
          <w:u w:val="single"/>
        </w:rPr>
      </w:pPr>
      <w:r w:rsidRPr="00DA04C9">
        <w:rPr>
          <w:bCs/>
          <w:sz w:val="22"/>
          <w:szCs w:val="22"/>
        </w:rPr>
        <w:t xml:space="preserve">Організація(підприємство): </w:t>
      </w:r>
      <w:r w:rsidR="00A921E8" w:rsidRPr="00A921E8">
        <w:rPr>
          <w:rStyle w:val="docdata"/>
          <w:b/>
          <w:bCs/>
          <w:color w:val="000000"/>
          <w:u w:val="single"/>
        </w:rPr>
        <w:t>КНП "БЦПМСД" БМР</w:t>
      </w:r>
    </w:p>
    <w:p w:rsidR="0070093F" w:rsidRPr="000811AF" w:rsidRDefault="0070093F" w:rsidP="00421D70">
      <w:pPr>
        <w:pStyle w:val="1968"/>
        <w:spacing w:before="0" w:beforeAutospacing="0" w:after="0" w:afterAutospacing="0"/>
        <w:rPr>
          <w:b/>
          <w:sz w:val="28"/>
          <w:szCs w:val="28"/>
          <w:u w:val="single"/>
        </w:rPr>
      </w:pPr>
    </w:p>
    <w:tbl>
      <w:tblPr>
        <w:tblpPr w:leftFromText="180" w:rightFromText="180" w:vertAnchor="text" w:tblpXSpec="center" w:tblpY="1"/>
        <w:tblOverlap w:val="never"/>
        <w:tblW w:w="10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2798"/>
        <w:gridCol w:w="1088"/>
        <w:gridCol w:w="1400"/>
        <w:gridCol w:w="1088"/>
        <w:gridCol w:w="3584"/>
      </w:tblGrid>
      <w:tr w:rsidR="00F2443E" w:rsidRPr="00DA04C9" w:rsidTr="00693D4D">
        <w:trPr>
          <w:trHeight w:val="470"/>
          <w:tblHeader/>
        </w:trPr>
        <w:tc>
          <w:tcPr>
            <w:tcW w:w="586" w:type="dxa"/>
            <w:shd w:val="clear" w:color="auto" w:fill="auto"/>
          </w:tcPr>
          <w:p w:rsidR="00F2443E" w:rsidRPr="0008371E" w:rsidRDefault="00F2443E" w:rsidP="00693D4D">
            <w:pPr>
              <w:jc w:val="center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08371E">
              <w:rPr>
                <w:rFonts w:ascii="Times New Roman" w:hAnsi="Times New Roman"/>
                <w:b/>
                <w:szCs w:val="20"/>
                <w:lang w:val="uk-UA"/>
              </w:rPr>
              <w:t>№ з/п</w:t>
            </w:r>
          </w:p>
        </w:tc>
        <w:tc>
          <w:tcPr>
            <w:tcW w:w="2798" w:type="dxa"/>
            <w:shd w:val="clear" w:color="auto" w:fill="auto"/>
            <w:vAlign w:val="center"/>
          </w:tcPr>
          <w:p w:rsidR="00F2443E" w:rsidRPr="0008371E" w:rsidRDefault="00F2443E" w:rsidP="00693D4D">
            <w:pPr>
              <w:jc w:val="center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08371E">
              <w:rPr>
                <w:rFonts w:ascii="Times New Roman" w:hAnsi="Times New Roman"/>
                <w:b/>
                <w:szCs w:val="20"/>
                <w:lang w:val="uk-UA"/>
              </w:rPr>
              <w:t>Найменування майна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F2443E" w:rsidRPr="0008371E" w:rsidRDefault="00F2443E" w:rsidP="00693D4D">
            <w:pPr>
              <w:jc w:val="center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08371E">
              <w:rPr>
                <w:rFonts w:ascii="Times New Roman" w:hAnsi="Times New Roman"/>
                <w:b/>
                <w:szCs w:val="20"/>
                <w:lang w:val="uk-UA"/>
              </w:rPr>
              <w:t>Рік випуску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2443E" w:rsidRPr="0008371E" w:rsidRDefault="00F2443E" w:rsidP="00693D4D">
            <w:pPr>
              <w:jc w:val="center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08371E">
              <w:rPr>
                <w:rFonts w:ascii="Times New Roman" w:hAnsi="Times New Roman"/>
                <w:b/>
                <w:szCs w:val="20"/>
                <w:lang w:val="uk-UA"/>
              </w:rPr>
              <w:t>Інвентарний номер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F2443E" w:rsidRPr="0008371E" w:rsidRDefault="00F2443E" w:rsidP="00693D4D">
            <w:pPr>
              <w:jc w:val="center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08371E">
              <w:rPr>
                <w:rFonts w:ascii="Times New Roman" w:hAnsi="Times New Roman"/>
                <w:b/>
                <w:szCs w:val="20"/>
                <w:lang w:val="uk-UA"/>
              </w:rPr>
              <w:t>Кількість</w:t>
            </w:r>
          </w:p>
        </w:tc>
        <w:tc>
          <w:tcPr>
            <w:tcW w:w="3584" w:type="dxa"/>
            <w:shd w:val="clear" w:color="auto" w:fill="auto"/>
            <w:vAlign w:val="center"/>
          </w:tcPr>
          <w:p w:rsidR="00F2443E" w:rsidRPr="0008371E" w:rsidRDefault="00F2443E" w:rsidP="00693D4D">
            <w:pPr>
              <w:jc w:val="center"/>
              <w:rPr>
                <w:rFonts w:ascii="Times New Roman" w:hAnsi="Times New Roman"/>
                <w:b/>
                <w:szCs w:val="20"/>
                <w:lang w:val="uk-UA"/>
              </w:rPr>
            </w:pPr>
            <w:r w:rsidRPr="0008371E">
              <w:rPr>
                <w:rFonts w:ascii="Times New Roman" w:hAnsi="Times New Roman"/>
                <w:b/>
                <w:szCs w:val="20"/>
                <w:lang w:val="uk-UA"/>
              </w:rPr>
              <w:t>Примітка</w:t>
            </w:r>
          </w:p>
        </w:tc>
      </w:tr>
      <w:tr w:rsidR="00A921E8" w:rsidRPr="000811AF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A921E8" w:rsidRPr="007A283B" w:rsidRDefault="00A921E8" w:rsidP="001E17CD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A921E8" w:rsidRPr="000E197A" w:rsidRDefault="00A921E8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0E197A">
              <w:rPr>
                <w:color w:val="000000"/>
                <w:sz w:val="20"/>
                <w:szCs w:val="20"/>
              </w:rPr>
              <w:t>Вішак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 xml:space="preserve"> "Кактус"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111361886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584" w:type="dxa"/>
            <w:shd w:val="clear" w:color="auto" w:fill="auto"/>
          </w:tcPr>
          <w:p w:rsidR="00A921E8" w:rsidRPr="000E197A" w:rsidRDefault="005247A0" w:rsidP="000E197A">
            <w:pPr>
              <w:pStyle w:val="a4"/>
              <w:spacing w:before="0" w:beforeAutospacing="0" w:after="0" w:afterAutospacing="0" w:line="273" w:lineRule="auto"/>
              <w:rPr>
                <w:sz w:val="20"/>
                <w:szCs w:val="20"/>
                <w:lang w:val="uk-UA"/>
              </w:rPr>
            </w:pPr>
            <w:r w:rsidRPr="000E197A">
              <w:rPr>
                <w:sz w:val="20"/>
                <w:szCs w:val="20"/>
                <w:lang w:val="uk-UA"/>
              </w:rPr>
              <w:t>Поломка металевих крючків, розтріскування деревини.</w:t>
            </w:r>
          </w:p>
        </w:tc>
      </w:tr>
      <w:tr w:rsidR="00A921E8" w:rsidRPr="00693D4D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A921E8" w:rsidRPr="007A283B" w:rsidRDefault="00A921E8" w:rsidP="001E17CD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A921E8" w:rsidRPr="000E197A" w:rsidRDefault="00A921E8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0E197A">
              <w:rPr>
                <w:color w:val="000000"/>
                <w:sz w:val="20"/>
                <w:szCs w:val="20"/>
              </w:rPr>
              <w:t>Вогнегасник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 xml:space="preserve"> ВВК 1,4; ОУ-2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111361963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A921E8" w:rsidRPr="000E197A" w:rsidRDefault="005247A0" w:rsidP="000E197A">
            <w:pPr>
              <w:pStyle w:val="a4"/>
              <w:spacing w:before="0" w:beforeAutospacing="0" w:after="0" w:afterAutospacing="0" w:line="273" w:lineRule="auto"/>
              <w:rPr>
                <w:sz w:val="20"/>
                <w:szCs w:val="20"/>
              </w:rPr>
            </w:pPr>
            <w:proofErr w:type="spellStart"/>
            <w:r w:rsidRPr="000E197A">
              <w:rPr>
                <w:sz w:val="20"/>
                <w:szCs w:val="20"/>
              </w:rPr>
              <w:t>Наявність</w:t>
            </w:r>
            <w:proofErr w:type="spellEnd"/>
            <w:r w:rsidRPr="000E197A">
              <w:rPr>
                <w:sz w:val="20"/>
                <w:szCs w:val="20"/>
              </w:rPr>
              <w:t xml:space="preserve"> </w:t>
            </w:r>
            <w:proofErr w:type="spellStart"/>
            <w:r w:rsidRPr="000E197A">
              <w:rPr>
                <w:sz w:val="20"/>
                <w:szCs w:val="20"/>
              </w:rPr>
              <w:t>деформації</w:t>
            </w:r>
            <w:proofErr w:type="spellEnd"/>
            <w:r w:rsidRPr="000E197A">
              <w:rPr>
                <w:sz w:val="20"/>
                <w:szCs w:val="20"/>
              </w:rPr>
              <w:t xml:space="preserve"> корпусу та </w:t>
            </w:r>
            <w:proofErr w:type="spellStart"/>
            <w:r w:rsidRPr="000E197A">
              <w:rPr>
                <w:sz w:val="20"/>
                <w:szCs w:val="20"/>
              </w:rPr>
              <w:t>механічні</w:t>
            </w:r>
            <w:proofErr w:type="spellEnd"/>
            <w:r w:rsidRPr="000E197A">
              <w:rPr>
                <w:sz w:val="20"/>
                <w:szCs w:val="20"/>
              </w:rPr>
              <w:t xml:space="preserve"> </w:t>
            </w:r>
            <w:proofErr w:type="spellStart"/>
            <w:r w:rsidRPr="000E197A">
              <w:rPr>
                <w:sz w:val="20"/>
                <w:szCs w:val="20"/>
              </w:rPr>
              <w:t>пошкодження</w:t>
            </w:r>
            <w:proofErr w:type="spellEnd"/>
            <w:r w:rsidRPr="000E197A">
              <w:rPr>
                <w:sz w:val="20"/>
                <w:szCs w:val="20"/>
              </w:rPr>
              <w:t xml:space="preserve">, </w:t>
            </w:r>
            <w:proofErr w:type="spellStart"/>
            <w:r w:rsidRPr="000E197A">
              <w:rPr>
                <w:sz w:val="20"/>
                <w:szCs w:val="20"/>
              </w:rPr>
              <w:t>пошкоджено</w:t>
            </w:r>
            <w:proofErr w:type="spellEnd"/>
            <w:r w:rsidRPr="000E197A">
              <w:rPr>
                <w:sz w:val="20"/>
                <w:szCs w:val="20"/>
              </w:rPr>
              <w:t xml:space="preserve"> раструб </w:t>
            </w:r>
            <w:proofErr w:type="spellStart"/>
            <w:r w:rsidRPr="000E197A">
              <w:rPr>
                <w:sz w:val="20"/>
                <w:szCs w:val="20"/>
              </w:rPr>
              <w:t>вогнегасника</w:t>
            </w:r>
            <w:proofErr w:type="spellEnd"/>
            <w:r w:rsidRPr="000E197A">
              <w:rPr>
                <w:sz w:val="20"/>
                <w:szCs w:val="20"/>
              </w:rPr>
              <w:t>.</w:t>
            </w:r>
          </w:p>
        </w:tc>
      </w:tr>
      <w:tr w:rsidR="00A921E8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A921E8" w:rsidRPr="007A283B" w:rsidRDefault="00A921E8" w:rsidP="001E17CD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A921E8" w:rsidRPr="000E197A" w:rsidRDefault="00A921E8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0E197A">
              <w:rPr>
                <w:color w:val="000000"/>
                <w:sz w:val="20"/>
                <w:szCs w:val="20"/>
              </w:rPr>
              <w:t>Вогнегасник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 xml:space="preserve"> ВВК 1,4; ОУ-3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111361963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A921E8" w:rsidRPr="000E197A" w:rsidRDefault="005247A0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Наявність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деформації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корпусу та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механічні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пошкодження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пошкоджено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раструб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вогнегасника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A921E8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A921E8" w:rsidRPr="007A283B" w:rsidRDefault="00A921E8" w:rsidP="001E17CD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A921E8" w:rsidRPr="000E197A" w:rsidRDefault="00A921E8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0E197A">
              <w:rPr>
                <w:color w:val="000000"/>
                <w:sz w:val="20"/>
                <w:szCs w:val="20"/>
              </w:rPr>
              <w:t>Вогнегасник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 xml:space="preserve"> ВП-2 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111361195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A921E8" w:rsidRPr="000E197A" w:rsidRDefault="005247A0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Порушуна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герметичність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з'єднання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вузлів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вогнегасника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A921E8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A921E8" w:rsidRPr="007A283B" w:rsidRDefault="00A921E8" w:rsidP="001E17CD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A921E8" w:rsidRPr="000E197A" w:rsidRDefault="00A921E8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0E197A">
              <w:rPr>
                <w:color w:val="000000"/>
                <w:sz w:val="20"/>
                <w:szCs w:val="20"/>
              </w:rPr>
              <w:t>Вогнегасник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 xml:space="preserve"> ВП-2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111361197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A921E8" w:rsidRPr="000E197A" w:rsidRDefault="005247A0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Пошкодження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ущільнення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манометра, рукава, клапана 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вогнегасника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A921E8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A921E8" w:rsidRPr="007A283B" w:rsidRDefault="00A921E8" w:rsidP="0000159D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A921E8" w:rsidRPr="000E197A" w:rsidRDefault="00A921E8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0E197A">
              <w:rPr>
                <w:color w:val="000000"/>
                <w:sz w:val="20"/>
                <w:szCs w:val="20"/>
              </w:rPr>
              <w:t>Годинник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настінний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11137755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A921E8" w:rsidRPr="000E197A" w:rsidRDefault="005247A0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Окислення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та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ржавіння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механічних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частин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послаблення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пружин.</w:t>
            </w:r>
          </w:p>
        </w:tc>
      </w:tr>
      <w:tr w:rsidR="00A921E8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A921E8" w:rsidRPr="007A283B" w:rsidRDefault="00A921E8" w:rsidP="0000159D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A921E8" w:rsidRPr="000E197A" w:rsidRDefault="00A921E8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0E197A">
              <w:rPr>
                <w:color w:val="000000"/>
                <w:sz w:val="20"/>
                <w:szCs w:val="20"/>
              </w:rPr>
              <w:t>Джерело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безп</w:t>
            </w:r>
            <w:proofErr w:type="gramStart"/>
            <w:r w:rsidRPr="000E197A">
              <w:rPr>
                <w:color w:val="000000"/>
                <w:sz w:val="20"/>
                <w:szCs w:val="20"/>
              </w:rPr>
              <w:t>.ж</w:t>
            </w:r>
            <w:proofErr w:type="gramEnd"/>
            <w:r w:rsidRPr="000E197A">
              <w:rPr>
                <w:color w:val="000000"/>
                <w:sz w:val="20"/>
                <w:szCs w:val="20"/>
              </w:rPr>
              <w:t>ивл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111371254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A921E8" w:rsidRPr="000E197A" w:rsidRDefault="005247A0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Вихід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з ладу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транзисторів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інвертора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втрата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ємності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акумулятора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вихід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з ладу контролера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керування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A921E8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A921E8" w:rsidRPr="007A283B" w:rsidRDefault="00A921E8" w:rsidP="002E3E27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A921E8" w:rsidRPr="000E197A" w:rsidRDefault="00A921E8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0E197A">
              <w:rPr>
                <w:color w:val="000000"/>
                <w:sz w:val="20"/>
                <w:szCs w:val="20"/>
              </w:rPr>
              <w:t>Дзеркало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рамці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111361931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A921E8" w:rsidRPr="000E197A" w:rsidRDefault="005247A0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Послаблення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кр</w:t>
            </w:r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>іплень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корозія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та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механічні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пошкодження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A921E8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A921E8" w:rsidRPr="007A283B" w:rsidRDefault="00A921E8" w:rsidP="002E3E27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A921E8" w:rsidRPr="000E197A" w:rsidRDefault="00A921E8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0E197A">
              <w:rPr>
                <w:color w:val="000000"/>
                <w:sz w:val="20"/>
                <w:szCs w:val="20"/>
              </w:rPr>
              <w:t>Жалюзі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111361921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3584" w:type="dxa"/>
            <w:shd w:val="clear" w:color="auto" w:fill="auto"/>
          </w:tcPr>
          <w:p w:rsidR="00A921E8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Моральне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та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фізичне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зношення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недоці</w:t>
            </w:r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льне</w:t>
            </w:r>
            <w:proofErr w:type="spellEnd"/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подальше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використання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A921E8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A921E8" w:rsidRPr="007A283B" w:rsidRDefault="00A921E8" w:rsidP="002E3E27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A921E8" w:rsidRPr="000E197A" w:rsidRDefault="00A921E8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0E197A">
              <w:rPr>
                <w:color w:val="000000"/>
                <w:sz w:val="20"/>
                <w:szCs w:val="20"/>
              </w:rPr>
              <w:t>Інформаційний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 xml:space="preserve"> щит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111361836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3584" w:type="dxa"/>
            <w:shd w:val="clear" w:color="auto" w:fill="auto"/>
          </w:tcPr>
          <w:p w:rsidR="00A921E8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Моральне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та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фізичне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зношення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недоці</w:t>
            </w:r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льне</w:t>
            </w:r>
            <w:proofErr w:type="spellEnd"/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подальше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використання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A921E8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A921E8" w:rsidRPr="007A283B" w:rsidRDefault="00A921E8" w:rsidP="002E3E27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A921E8" w:rsidRPr="000E197A" w:rsidRDefault="00A921E8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0E197A">
              <w:rPr>
                <w:color w:val="000000"/>
                <w:sz w:val="20"/>
                <w:szCs w:val="20"/>
              </w:rPr>
              <w:t>Монітор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Acer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 xml:space="preserve"> V206HQLBb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11271982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584" w:type="dxa"/>
            <w:shd w:val="clear" w:color="auto" w:fill="auto"/>
          </w:tcPr>
          <w:p w:rsidR="00A921E8" w:rsidRPr="000E197A" w:rsidRDefault="005247A0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Вихід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з ладу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системної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плати,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здуття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конденсаторів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втрата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опору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ізоляції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розгерметизація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ЕПТ.</w:t>
            </w:r>
          </w:p>
        </w:tc>
      </w:tr>
      <w:tr w:rsidR="00A921E8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A921E8" w:rsidRPr="007A283B" w:rsidRDefault="00A921E8" w:rsidP="002E3E27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A921E8" w:rsidRPr="000E197A" w:rsidRDefault="00A921E8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0E197A">
              <w:rPr>
                <w:color w:val="000000"/>
                <w:sz w:val="20"/>
                <w:szCs w:val="20"/>
              </w:rPr>
              <w:t>Обігрівач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1127684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A921E8" w:rsidRPr="000E197A" w:rsidRDefault="005247A0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Згорів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нагрівальний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елемент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вихід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 з ладу терморегулятора,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втрата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опору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ізоляції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A921E8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A921E8" w:rsidRPr="007A283B" w:rsidRDefault="00A921E8" w:rsidP="002E3E27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A921E8" w:rsidRPr="000E197A" w:rsidRDefault="00A921E8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0E197A">
              <w:rPr>
                <w:color w:val="000000"/>
                <w:sz w:val="20"/>
                <w:szCs w:val="20"/>
              </w:rPr>
              <w:t>Пилосос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1127187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A921E8" w:rsidRPr="000E197A" w:rsidRDefault="005218A9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Пошкодження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ізоляції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пров</w:t>
            </w:r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>ідників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знос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щіток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двигуна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окислення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контактів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знос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підшипників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двигуна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A921E8" w:rsidRPr="007A784D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A921E8" w:rsidRPr="007A283B" w:rsidRDefault="00A921E8" w:rsidP="002E3E27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A921E8" w:rsidRPr="000E197A" w:rsidRDefault="00A921E8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E197A">
              <w:rPr>
                <w:color w:val="000000"/>
                <w:sz w:val="20"/>
                <w:szCs w:val="20"/>
              </w:rPr>
              <w:t>Печатка кругла 40 мм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11272004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584" w:type="dxa"/>
            <w:shd w:val="clear" w:color="auto" w:fill="auto"/>
          </w:tcPr>
          <w:p w:rsidR="00A921E8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Моральне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та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фізичне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зношення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недоці</w:t>
            </w:r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льне</w:t>
            </w:r>
            <w:proofErr w:type="spellEnd"/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подальше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використання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A921E8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A921E8" w:rsidRPr="007A283B" w:rsidRDefault="00A921E8" w:rsidP="002E3E27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A921E8" w:rsidRPr="000E197A" w:rsidRDefault="00A921E8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E197A">
              <w:rPr>
                <w:color w:val="000000"/>
                <w:sz w:val="20"/>
                <w:szCs w:val="20"/>
              </w:rPr>
              <w:t>Штамп 58*22 мм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11272007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A921E8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Моральне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та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фізичне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зношення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недоці</w:t>
            </w:r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льне</w:t>
            </w:r>
            <w:proofErr w:type="spellEnd"/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подальше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використання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A921E8" w:rsidRPr="0048160B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A921E8" w:rsidRPr="007A283B" w:rsidRDefault="00A921E8" w:rsidP="002E3E27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A921E8" w:rsidRPr="000E197A" w:rsidRDefault="00A921E8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0E197A">
              <w:rPr>
                <w:color w:val="000000"/>
                <w:sz w:val="20"/>
                <w:szCs w:val="20"/>
              </w:rPr>
              <w:t>Принтер</w:t>
            </w:r>
            <w:r w:rsidRPr="000E197A">
              <w:rPr>
                <w:color w:val="000000"/>
                <w:sz w:val="20"/>
                <w:szCs w:val="20"/>
                <w:lang w:val="en-US"/>
              </w:rPr>
              <w:t xml:space="preserve"> Canon i-SENSYS LBP - 6030B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11271981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A921E8" w:rsidRPr="000E197A" w:rsidRDefault="005218A9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Знос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системи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транспортування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паперу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втрата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опору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ізоляції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вихід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з ладу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крокового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двигуна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зношення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рухомих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механізмів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ф’юзеру</w:t>
            </w:r>
            <w:proofErr w:type="spellEnd"/>
          </w:p>
        </w:tc>
      </w:tr>
      <w:tr w:rsidR="00A921E8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A921E8" w:rsidRPr="007A283B" w:rsidRDefault="00A921E8" w:rsidP="002E3E27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A921E8" w:rsidRPr="000E197A" w:rsidRDefault="00A921E8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0E197A">
              <w:rPr>
                <w:color w:val="000000"/>
                <w:sz w:val="20"/>
                <w:szCs w:val="20"/>
              </w:rPr>
              <w:t>Решітка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 xml:space="preserve"> на 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бат</w:t>
            </w:r>
            <w:proofErr w:type="gramStart"/>
            <w:r w:rsidRPr="000E197A">
              <w:rPr>
                <w:color w:val="000000"/>
                <w:sz w:val="20"/>
                <w:szCs w:val="20"/>
              </w:rPr>
              <w:t>.д</w:t>
            </w:r>
            <w:proofErr w:type="gramEnd"/>
            <w:r w:rsidRPr="000E197A">
              <w:rPr>
                <w:color w:val="000000"/>
                <w:sz w:val="20"/>
                <w:szCs w:val="20"/>
              </w:rPr>
              <w:t>ер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11261283-284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584" w:type="dxa"/>
            <w:shd w:val="clear" w:color="auto" w:fill="auto"/>
          </w:tcPr>
          <w:p w:rsidR="00A921E8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Знос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кр</w:t>
            </w:r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>іпильних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елементів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послаблення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кріплень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A921E8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A921E8" w:rsidRPr="007A283B" w:rsidRDefault="00A921E8" w:rsidP="002E3E27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A921E8" w:rsidRPr="000E197A" w:rsidRDefault="00A921E8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0E197A">
              <w:rPr>
                <w:color w:val="000000"/>
                <w:sz w:val="20"/>
                <w:szCs w:val="20"/>
              </w:rPr>
              <w:t>Стелаж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картот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1126900, 1126901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584" w:type="dxa"/>
            <w:shd w:val="clear" w:color="auto" w:fill="auto"/>
          </w:tcPr>
          <w:p w:rsidR="00A921E8" w:rsidRPr="000E197A" w:rsidRDefault="005218A9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Корозія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металевих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частин</w:t>
            </w:r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,т</w:t>
            </w:r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>ріснуті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зварні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шви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A921E8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A921E8" w:rsidRPr="007A283B" w:rsidRDefault="00A921E8" w:rsidP="002E3E27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A921E8" w:rsidRPr="000E197A" w:rsidRDefault="00A921E8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proofErr w:type="gramStart"/>
            <w:r w:rsidRPr="000E197A">
              <w:rPr>
                <w:color w:val="000000"/>
                <w:sz w:val="20"/>
                <w:szCs w:val="20"/>
              </w:rPr>
              <w:t>Ст</w:t>
            </w:r>
            <w:proofErr w:type="gramEnd"/>
            <w:r w:rsidRPr="000E197A">
              <w:rPr>
                <w:color w:val="000000"/>
                <w:sz w:val="20"/>
                <w:szCs w:val="20"/>
              </w:rPr>
              <w:t>іл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кухонний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11261129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A921E8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Знос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кр</w:t>
            </w:r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>іпильних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елементів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послаблення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кріплень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A921E8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A921E8" w:rsidRPr="007A283B" w:rsidRDefault="00A921E8" w:rsidP="002E3E27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A921E8" w:rsidRPr="000E197A" w:rsidRDefault="00A921E8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proofErr w:type="gramStart"/>
            <w:r w:rsidRPr="000E197A">
              <w:rPr>
                <w:color w:val="000000"/>
                <w:sz w:val="20"/>
                <w:szCs w:val="20"/>
              </w:rPr>
              <w:t>Ст</w:t>
            </w:r>
            <w:proofErr w:type="gramEnd"/>
            <w:r w:rsidRPr="000E197A">
              <w:rPr>
                <w:color w:val="000000"/>
                <w:sz w:val="20"/>
                <w:szCs w:val="20"/>
              </w:rPr>
              <w:t>іл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пеленальний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1126970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A921E8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Знос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кр</w:t>
            </w:r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>іпильних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елементів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послаблення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кріплень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A921E8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A921E8" w:rsidRPr="007A283B" w:rsidRDefault="00A921E8" w:rsidP="002E3E27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A921E8" w:rsidRPr="000E197A" w:rsidRDefault="00A921E8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proofErr w:type="gramStart"/>
            <w:r w:rsidRPr="000E197A">
              <w:rPr>
                <w:color w:val="000000"/>
                <w:sz w:val="20"/>
                <w:szCs w:val="20"/>
              </w:rPr>
              <w:t>Ст</w:t>
            </w:r>
            <w:proofErr w:type="gramEnd"/>
            <w:r w:rsidRPr="000E197A">
              <w:rPr>
                <w:color w:val="000000"/>
                <w:sz w:val="20"/>
                <w:szCs w:val="20"/>
              </w:rPr>
              <w:t>іл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приставний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 xml:space="preserve"> на 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хром.ніжках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1126927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A921E8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Знос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кр</w:t>
            </w:r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>іпильних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елементів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послаблення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кріплень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A921E8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A921E8" w:rsidRPr="007A283B" w:rsidRDefault="00A921E8" w:rsidP="002E3E27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A921E8" w:rsidRPr="000E197A" w:rsidRDefault="00A921E8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proofErr w:type="gramStart"/>
            <w:r w:rsidRPr="000E197A">
              <w:rPr>
                <w:color w:val="000000"/>
                <w:sz w:val="20"/>
                <w:szCs w:val="20"/>
              </w:rPr>
              <w:t>Ст</w:t>
            </w:r>
            <w:proofErr w:type="gramEnd"/>
            <w:r w:rsidRPr="000E197A">
              <w:rPr>
                <w:color w:val="000000"/>
                <w:sz w:val="20"/>
                <w:szCs w:val="20"/>
              </w:rPr>
              <w:t>ілець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 xml:space="preserve"> ISO в 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шкірзам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11261074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A921E8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Тр</w:t>
            </w:r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>існуті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зварні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шви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корозія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металевих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деталей.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2E3E27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proofErr w:type="gramStart"/>
            <w:r w:rsidRPr="000E197A">
              <w:rPr>
                <w:color w:val="000000"/>
                <w:sz w:val="20"/>
                <w:szCs w:val="20"/>
              </w:rPr>
              <w:t>Ст</w:t>
            </w:r>
            <w:proofErr w:type="gramEnd"/>
            <w:r w:rsidRPr="000E197A">
              <w:rPr>
                <w:color w:val="000000"/>
                <w:sz w:val="20"/>
                <w:szCs w:val="20"/>
              </w:rPr>
              <w:t>ілець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 xml:space="preserve"> ISO в 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шкірзам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11261078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szCs w:val="20"/>
              </w:rPr>
            </w:pPr>
            <w:proofErr w:type="spellStart"/>
            <w:proofErr w:type="gramStart"/>
            <w:r w:rsidRPr="000E197A">
              <w:rPr>
                <w:rFonts w:ascii="Times New Roman" w:hAnsi="Times New Roman"/>
                <w:szCs w:val="20"/>
              </w:rPr>
              <w:t>Тр</w:t>
            </w:r>
            <w:proofErr w:type="gramEnd"/>
            <w:r w:rsidRPr="000E197A">
              <w:rPr>
                <w:rFonts w:ascii="Times New Roman" w:hAnsi="Times New Roman"/>
                <w:szCs w:val="20"/>
              </w:rPr>
              <w:t>існуті</w:t>
            </w:r>
            <w:proofErr w:type="spellEnd"/>
            <w:r w:rsidRPr="000E197A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szCs w:val="20"/>
              </w:rPr>
              <w:t>зварні</w:t>
            </w:r>
            <w:proofErr w:type="spellEnd"/>
            <w:r w:rsidRPr="000E197A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szCs w:val="20"/>
              </w:rPr>
              <w:t>шви</w:t>
            </w:r>
            <w:proofErr w:type="spellEnd"/>
            <w:r w:rsidRPr="000E197A">
              <w:rPr>
                <w:rFonts w:ascii="Times New Roman" w:hAnsi="Times New Roman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szCs w:val="20"/>
              </w:rPr>
              <w:t>корозія</w:t>
            </w:r>
            <w:proofErr w:type="spellEnd"/>
            <w:r w:rsidRPr="000E197A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szCs w:val="20"/>
              </w:rPr>
              <w:t>металевих</w:t>
            </w:r>
            <w:proofErr w:type="spellEnd"/>
            <w:r w:rsidRPr="000E197A">
              <w:rPr>
                <w:rFonts w:ascii="Times New Roman" w:hAnsi="Times New Roman"/>
                <w:szCs w:val="20"/>
              </w:rPr>
              <w:t xml:space="preserve"> деталей.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2E3E27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proofErr w:type="gramStart"/>
            <w:r w:rsidRPr="000E197A">
              <w:rPr>
                <w:color w:val="000000"/>
                <w:sz w:val="20"/>
                <w:szCs w:val="20"/>
              </w:rPr>
              <w:t>Ст</w:t>
            </w:r>
            <w:proofErr w:type="gramEnd"/>
            <w:r w:rsidRPr="000E197A">
              <w:rPr>
                <w:color w:val="000000"/>
                <w:sz w:val="20"/>
                <w:szCs w:val="20"/>
              </w:rPr>
              <w:t>ілець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кожзам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11261920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szCs w:val="20"/>
              </w:rPr>
            </w:pPr>
            <w:proofErr w:type="spellStart"/>
            <w:proofErr w:type="gramStart"/>
            <w:r w:rsidRPr="000E197A">
              <w:rPr>
                <w:rFonts w:ascii="Times New Roman" w:hAnsi="Times New Roman"/>
                <w:szCs w:val="20"/>
              </w:rPr>
              <w:t>Тр</w:t>
            </w:r>
            <w:proofErr w:type="gramEnd"/>
            <w:r w:rsidRPr="000E197A">
              <w:rPr>
                <w:rFonts w:ascii="Times New Roman" w:hAnsi="Times New Roman"/>
                <w:szCs w:val="20"/>
              </w:rPr>
              <w:t>існуті</w:t>
            </w:r>
            <w:proofErr w:type="spellEnd"/>
            <w:r w:rsidRPr="000E197A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szCs w:val="20"/>
              </w:rPr>
              <w:t>зварні</w:t>
            </w:r>
            <w:proofErr w:type="spellEnd"/>
            <w:r w:rsidRPr="000E197A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szCs w:val="20"/>
              </w:rPr>
              <w:t>шви</w:t>
            </w:r>
            <w:proofErr w:type="spellEnd"/>
            <w:r w:rsidRPr="000E197A">
              <w:rPr>
                <w:rFonts w:ascii="Times New Roman" w:hAnsi="Times New Roman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szCs w:val="20"/>
              </w:rPr>
              <w:t>корозія</w:t>
            </w:r>
            <w:proofErr w:type="spellEnd"/>
            <w:r w:rsidRPr="000E197A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szCs w:val="20"/>
              </w:rPr>
              <w:t>металевих</w:t>
            </w:r>
            <w:proofErr w:type="spellEnd"/>
            <w:r w:rsidRPr="000E197A">
              <w:rPr>
                <w:rFonts w:ascii="Times New Roman" w:hAnsi="Times New Roman"/>
                <w:szCs w:val="20"/>
              </w:rPr>
              <w:t xml:space="preserve"> деталей.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2E3E27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proofErr w:type="gramStart"/>
            <w:r w:rsidRPr="000E197A">
              <w:rPr>
                <w:color w:val="000000"/>
                <w:sz w:val="20"/>
                <w:szCs w:val="20"/>
              </w:rPr>
              <w:t>Ст</w:t>
            </w:r>
            <w:proofErr w:type="gramEnd"/>
            <w:r w:rsidRPr="000E197A">
              <w:rPr>
                <w:color w:val="000000"/>
                <w:sz w:val="20"/>
                <w:szCs w:val="20"/>
              </w:rPr>
              <w:t>ільці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мякі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1126437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szCs w:val="20"/>
              </w:rPr>
            </w:pPr>
            <w:proofErr w:type="spellStart"/>
            <w:proofErr w:type="gramStart"/>
            <w:r w:rsidRPr="000E197A">
              <w:rPr>
                <w:rFonts w:ascii="Times New Roman" w:hAnsi="Times New Roman"/>
                <w:szCs w:val="20"/>
              </w:rPr>
              <w:t>Тр</w:t>
            </w:r>
            <w:proofErr w:type="gramEnd"/>
            <w:r w:rsidRPr="000E197A">
              <w:rPr>
                <w:rFonts w:ascii="Times New Roman" w:hAnsi="Times New Roman"/>
                <w:szCs w:val="20"/>
              </w:rPr>
              <w:t>існуті</w:t>
            </w:r>
            <w:proofErr w:type="spellEnd"/>
            <w:r w:rsidRPr="000E197A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szCs w:val="20"/>
              </w:rPr>
              <w:t>зварні</w:t>
            </w:r>
            <w:proofErr w:type="spellEnd"/>
            <w:r w:rsidRPr="000E197A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szCs w:val="20"/>
              </w:rPr>
              <w:t>шви</w:t>
            </w:r>
            <w:proofErr w:type="spellEnd"/>
            <w:r w:rsidRPr="000E197A">
              <w:rPr>
                <w:rFonts w:ascii="Times New Roman" w:hAnsi="Times New Roman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szCs w:val="20"/>
              </w:rPr>
              <w:t>корозія</w:t>
            </w:r>
            <w:proofErr w:type="spellEnd"/>
            <w:r w:rsidRPr="000E197A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szCs w:val="20"/>
              </w:rPr>
              <w:t>металевих</w:t>
            </w:r>
            <w:proofErr w:type="spellEnd"/>
            <w:r w:rsidRPr="000E197A">
              <w:rPr>
                <w:rFonts w:ascii="Times New Roman" w:hAnsi="Times New Roman"/>
                <w:szCs w:val="20"/>
              </w:rPr>
              <w:t xml:space="preserve"> деталей.</w:t>
            </w:r>
          </w:p>
        </w:tc>
      </w:tr>
      <w:tr w:rsidR="00A921E8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A921E8" w:rsidRPr="007A283B" w:rsidRDefault="00A921E8" w:rsidP="002E3E27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A921E8" w:rsidRPr="000E197A" w:rsidRDefault="00A921E8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E197A">
              <w:rPr>
                <w:color w:val="000000"/>
                <w:sz w:val="20"/>
                <w:szCs w:val="20"/>
              </w:rPr>
              <w:t>Табличка "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Реєстратура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11261957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A921E8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Моральне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та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фізичне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зношення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недоці</w:t>
            </w:r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льне</w:t>
            </w:r>
            <w:proofErr w:type="spellEnd"/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подальше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використання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A921E8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A921E8" w:rsidRPr="007A283B" w:rsidRDefault="00A921E8" w:rsidP="002E3E27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A921E8" w:rsidRPr="000E197A" w:rsidRDefault="00A921E8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E197A">
              <w:rPr>
                <w:color w:val="000000"/>
                <w:sz w:val="20"/>
                <w:szCs w:val="20"/>
              </w:rPr>
              <w:t>Телефон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1127764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A921E8" w:rsidRPr="000E197A" w:rsidRDefault="005218A9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Внутрішні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обриви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проводі</w:t>
            </w:r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в</w:t>
            </w:r>
            <w:proofErr w:type="spellEnd"/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шнура.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Некоректна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робота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номеронабирача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.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Фізично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зношений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A921E8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A921E8" w:rsidRPr="007A283B" w:rsidRDefault="00A921E8" w:rsidP="002E3E27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A921E8" w:rsidRPr="000E197A" w:rsidRDefault="00A921E8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0E197A">
              <w:rPr>
                <w:color w:val="000000"/>
                <w:sz w:val="20"/>
                <w:szCs w:val="20"/>
              </w:rPr>
              <w:t>Телефон</w:t>
            </w:r>
            <w:r w:rsidRPr="000E197A">
              <w:rPr>
                <w:color w:val="000000"/>
                <w:sz w:val="20"/>
                <w:szCs w:val="20"/>
                <w:lang w:val="en-US"/>
              </w:rPr>
              <w:t xml:space="preserve"> Panasonic KX-TS 2365 RUB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11271365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A921E8" w:rsidRPr="00A921E8" w:rsidRDefault="00A921E8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A921E8" w:rsidRPr="000E197A" w:rsidRDefault="005218A9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Знос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рухомих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площадок </w:t>
            </w:r>
            <w:proofErr w:type="spellStart"/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клав</w:t>
            </w:r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>іатури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.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Програмний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збій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5218A9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5218A9" w:rsidRPr="007A283B" w:rsidRDefault="005218A9" w:rsidP="002E3E27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5218A9" w:rsidRPr="000E197A" w:rsidRDefault="005218A9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E197A">
              <w:rPr>
                <w:color w:val="000000"/>
                <w:sz w:val="20"/>
                <w:szCs w:val="20"/>
              </w:rPr>
              <w:t>Телефон КХ-</w:t>
            </w:r>
            <w:proofErr w:type="gramStart"/>
            <w:r w:rsidRPr="000E197A">
              <w:rPr>
                <w:color w:val="000000"/>
                <w:sz w:val="20"/>
                <w:szCs w:val="20"/>
              </w:rPr>
              <w:t>TS</w:t>
            </w:r>
            <w:proofErr w:type="gramEnd"/>
            <w:r w:rsidRPr="000E197A">
              <w:rPr>
                <w:color w:val="000000"/>
                <w:sz w:val="20"/>
                <w:szCs w:val="20"/>
              </w:rPr>
              <w:t xml:space="preserve"> 2350 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218A9" w:rsidRPr="00A921E8" w:rsidRDefault="005218A9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5218A9" w:rsidRPr="00A921E8" w:rsidRDefault="005218A9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11271654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218A9" w:rsidRPr="00A921E8" w:rsidRDefault="005218A9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5218A9" w:rsidRPr="000E197A" w:rsidRDefault="005218A9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Окислення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контактів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дефекти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плати.</w:t>
            </w:r>
          </w:p>
        </w:tc>
      </w:tr>
      <w:tr w:rsidR="005218A9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5218A9" w:rsidRPr="007A283B" w:rsidRDefault="005218A9" w:rsidP="002E3E27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5218A9" w:rsidRPr="000E197A" w:rsidRDefault="005218A9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E197A">
              <w:rPr>
                <w:color w:val="000000"/>
                <w:sz w:val="20"/>
                <w:szCs w:val="20"/>
              </w:rPr>
              <w:t xml:space="preserve">Телефон-факс 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Panasonic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5218A9" w:rsidRPr="00A921E8" w:rsidRDefault="005218A9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5218A9" w:rsidRPr="00A921E8" w:rsidRDefault="005218A9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1127597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5218A9" w:rsidRPr="00A921E8" w:rsidRDefault="005218A9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5218A9" w:rsidRPr="000E197A" w:rsidRDefault="005218A9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Внутрішні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обриви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проводі</w:t>
            </w:r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в</w:t>
            </w:r>
            <w:proofErr w:type="spellEnd"/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шнура.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Некоректна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робота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номеронабирача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.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Фізично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зношений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E197A">
              <w:rPr>
                <w:color w:val="000000"/>
                <w:sz w:val="20"/>
                <w:szCs w:val="20"/>
              </w:rPr>
              <w:t xml:space="preserve">Урна 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металева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11261968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  <w:lang w:val="uk-UA"/>
              </w:rPr>
            </w:pPr>
            <w:r w:rsidRPr="000E197A">
              <w:rPr>
                <w:rFonts w:ascii="Times New Roman" w:hAnsi="Times New Roman"/>
                <w:color w:val="000000"/>
                <w:szCs w:val="20"/>
                <w:lang w:val="uk-UA"/>
              </w:rPr>
              <w:t xml:space="preserve">Наявність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  <w:lang w:val="uk-UA"/>
              </w:rPr>
              <w:t>корозіїї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  <w:lang w:val="uk-UA"/>
              </w:rPr>
              <w:t>, фізично зношена.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E197A">
              <w:rPr>
                <w:color w:val="000000"/>
                <w:sz w:val="20"/>
                <w:szCs w:val="20"/>
              </w:rPr>
              <w:t xml:space="preserve">Коврик </w:t>
            </w:r>
            <w:proofErr w:type="spellStart"/>
            <w:proofErr w:type="gramStart"/>
            <w:r w:rsidRPr="000E197A">
              <w:rPr>
                <w:color w:val="000000"/>
                <w:sz w:val="20"/>
                <w:szCs w:val="20"/>
              </w:rPr>
              <w:t>прил</w:t>
            </w:r>
            <w:proofErr w:type="gramEnd"/>
            <w:r w:rsidRPr="000E197A">
              <w:rPr>
                <w:color w:val="000000"/>
                <w:sz w:val="20"/>
                <w:szCs w:val="20"/>
              </w:rPr>
              <w:t>іжковий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11261936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Моральне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та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фізичне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зношення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недоці</w:t>
            </w:r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льне</w:t>
            </w:r>
            <w:proofErr w:type="spellEnd"/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подальше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використання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0E197A">
              <w:rPr>
                <w:color w:val="000000"/>
                <w:sz w:val="20"/>
                <w:szCs w:val="20"/>
              </w:rPr>
              <w:t>Портєри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б/</w:t>
            </w:r>
            <w:proofErr w:type="gramStart"/>
            <w:r w:rsidRPr="00A921E8">
              <w:rPr>
                <w:color w:val="000000"/>
                <w:sz w:val="20"/>
                <w:szCs w:val="20"/>
              </w:rPr>
              <w:t>н</w:t>
            </w:r>
            <w:proofErr w:type="gramEnd"/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Моральне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та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фізичне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зношення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недоці</w:t>
            </w:r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льне</w:t>
            </w:r>
            <w:proofErr w:type="spellEnd"/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подальше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використання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0E197A">
              <w:rPr>
                <w:color w:val="000000"/>
                <w:sz w:val="20"/>
                <w:szCs w:val="20"/>
              </w:rPr>
              <w:t>Подовжувач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 xml:space="preserve"> з 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фільтром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 xml:space="preserve"> 3м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112110010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Перегрів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пластику, 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внутрішнє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пошкодження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кабелю в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містах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згинання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окислення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контакті</w:t>
            </w:r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в</w:t>
            </w:r>
            <w:proofErr w:type="spellEnd"/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0E197A">
              <w:rPr>
                <w:color w:val="000000"/>
                <w:sz w:val="20"/>
                <w:szCs w:val="20"/>
              </w:rPr>
              <w:t>Подовжувач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 xml:space="preserve"> з 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фільтром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 xml:space="preserve"> 5м 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Gemix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112110075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Перегорання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пров</w:t>
            </w:r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>ідника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внаслідок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замикання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E197A">
              <w:rPr>
                <w:color w:val="000000"/>
                <w:sz w:val="20"/>
                <w:szCs w:val="20"/>
              </w:rPr>
              <w:t xml:space="preserve">Калькулятор 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настільний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Optima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 xml:space="preserve"> 12 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розряді</w:t>
            </w:r>
            <w:proofErr w:type="gramStart"/>
            <w:r w:rsidRPr="000E197A">
              <w:rPr>
                <w:color w:val="000000"/>
                <w:sz w:val="20"/>
                <w:szCs w:val="20"/>
              </w:rPr>
              <w:t>в</w:t>
            </w:r>
            <w:proofErr w:type="spellEnd"/>
            <w:proofErr w:type="gramEnd"/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112110080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Природне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зношення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рухомих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контактних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площадок </w:t>
            </w:r>
            <w:proofErr w:type="spellStart"/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клав</w:t>
            </w:r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>іатури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вихід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з ладу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внутрішньої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плати.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E197A">
              <w:rPr>
                <w:color w:val="000000"/>
                <w:sz w:val="20"/>
                <w:szCs w:val="20"/>
              </w:rPr>
              <w:t>Штамп 64х40мм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112110098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Моральне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та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фізичне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зношення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недоці</w:t>
            </w:r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льне</w:t>
            </w:r>
            <w:proofErr w:type="spellEnd"/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подальше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використання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0E197A">
              <w:rPr>
                <w:color w:val="000000"/>
                <w:sz w:val="20"/>
                <w:szCs w:val="20"/>
                <w:lang w:val="uk-UA"/>
              </w:rPr>
              <w:t xml:space="preserve">Комутатор мережевий </w:t>
            </w:r>
            <w:r w:rsidRPr="000E197A">
              <w:rPr>
                <w:color w:val="000000"/>
                <w:sz w:val="20"/>
                <w:szCs w:val="20"/>
              </w:rPr>
              <w:t>TP</w:t>
            </w:r>
            <w:r w:rsidRPr="000E197A">
              <w:rPr>
                <w:color w:val="000000"/>
                <w:sz w:val="20"/>
                <w:szCs w:val="20"/>
                <w:lang w:val="uk-UA"/>
              </w:rPr>
              <w:t>-</w:t>
            </w:r>
            <w:r w:rsidRPr="000E197A">
              <w:rPr>
                <w:color w:val="000000"/>
                <w:sz w:val="20"/>
                <w:szCs w:val="20"/>
              </w:rPr>
              <w:t>LINK TL</w:t>
            </w:r>
            <w:r w:rsidRPr="000E197A">
              <w:rPr>
                <w:color w:val="000000"/>
                <w:sz w:val="20"/>
                <w:szCs w:val="20"/>
                <w:lang w:val="uk-UA"/>
              </w:rPr>
              <w:t>-</w:t>
            </w:r>
            <w:r w:rsidRPr="000E197A">
              <w:rPr>
                <w:color w:val="000000"/>
                <w:sz w:val="20"/>
                <w:szCs w:val="20"/>
              </w:rPr>
              <w:t>SF</w:t>
            </w:r>
            <w:r w:rsidRPr="000E197A">
              <w:rPr>
                <w:color w:val="000000"/>
                <w:sz w:val="20"/>
                <w:szCs w:val="20"/>
                <w:lang w:val="uk-UA"/>
              </w:rPr>
              <w:t>1005</w:t>
            </w:r>
            <w:r w:rsidRPr="000E197A">
              <w:rPr>
                <w:color w:val="000000"/>
                <w:sz w:val="20"/>
                <w:szCs w:val="20"/>
              </w:rPr>
              <w:t>D</w:t>
            </w:r>
            <w:r w:rsidRPr="000E197A">
              <w:rPr>
                <w:color w:val="000000"/>
                <w:sz w:val="20"/>
                <w:szCs w:val="20"/>
                <w:lang w:val="uk-UA"/>
              </w:rPr>
              <w:t xml:space="preserve"> 5 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Port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112110166-112110175; 279; 730; 731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Втрата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контакту </w:t>
            </w:r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в</w:t>
            </w:r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роз</w:t>
            </w:r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>’ємах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обрив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доріжок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плати блоку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живлення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вихід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з ладу контролера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керування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E197A">
              <w:rPr>
                <w:color w:val="000000"/>
                <w:sz w:val="20"/>
                <w:szCs w:val="20"/>
              </w:rPr>
              <w:t>Штора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112110224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Моральне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та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фізичне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зношення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недоці</w:t>
            </w:r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льне</w:t>
            </w:r>
            <w:proofErr w:type="spellEnd"/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подальше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використання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proofErr w:type="gramStart"/>
            <w:r w:rsidRPr="000E197A">
              <w:rPr>
                <w:color w:val="000000"/>
                <w:sz w:val="20"/>
                <w:szCs w:val="20"/>
              </w:rPr>
              <w:t>Св</w:t>
            </w:r>
            <w:proofErr w:type="gramEnd"/>
            <w:r w:rsidRPr="000E197A">
              <w:rPr>
                <w:color w:val="000000"/>
                <w:sz w:val="20"/>
                <w:szCs w:val="20"/>
              </w:rPr>
              <w:t>ітильник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світодіодний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112110242-243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Вихід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з ладу </w:t>
            </w:r>
            <w:r w:rsidRPr="000E197A">
              <w:rPr>
                <w:rFonts w:ascii="Times New Roman" w:hAnsi="Times New Roman"/>
                <w:color w:val="000000"/>
                <w:szCs w:val="20"/>
                <w:lang w:val="uk-UA"/>
              </w:rPr>
              <w:t>драйвера</w:t>
            </w:r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розтріскування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пластику корпусу,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пробій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ізоляції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окислення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контакті</w:t>
            </w:r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в</w:t>
            </w:r>
            <w:proofErr w:type="spellEnd"/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0E197A">
              <w:rPr>
                <w:color w:val="000000"/>
                <w:sz w:val="20"/>
                <w:szCs w:val="20"/>
              </w:rPr>
              <w:t>Вивіска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розміром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 xml:space="preserve"> 2150х700мм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112110248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Моральне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та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фізичне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зношення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недоці</w:t>
            </w:r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льне</w:t>
            </w:r>
            <w:proofErr w:type="spellEnd"/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подальше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використання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E197A">
              <w:rPr>
                <w:color w:val="000000"/>
                <w:sz w:val="20"/>
                <w:szCs w:val="20"/>
              </w:rPr>
              <w:t>Маршрутизатор TP-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Link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 xml:space="preserve"> 841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112110265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Вихід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з ладу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оптопари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 та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перегорання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обмотки трансформатора блоку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живлення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обрив жил </w:t>
            </w:r>
            <w:proofErr w:type="spellStart"/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пров</w:t>
            </w:r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>ідників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розшарування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плати.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0E197A">
              <w:rPr>
                <w:color w:val="000000"/>
                <w:sz w:val="20"/>
                <w:szCs w:val="20"/>
              </w:rPr>
              <w:t>Вішалка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> </w:t>
            </w:r>
            <w:proofErr w:type="gramStart"/>
            <w:r w:rsidRPr="000E197A"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с</w:t>
            </w:r>
            <w:proofErr w:type="gramEnd"/>
            <w:r w:rsidRPr="000E197A">
              <w:rPr>
                <w:color w:val="000000"/>
                <w:sz w:val="20"/>
                <w:szCs w:val="20"/>
              </w:rPr>
              <w:t>тійка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одягу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112110455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Поломка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металевих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крючків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розтріскування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деревини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0E197A">
              <w:rPr>
                <w:color w:val="000000"/>
                <w:sz w:val="20"/>
                <w:szCs w:val="20"/>
              </w:rPr>
              <w:t>Розвиваюча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меблева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дошка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112110652-112110653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Знос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кр</w:t>
            </w:r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>іпильних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елементів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послаблення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кріплень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E197A">
              <w:rPr>
                <w:color w:val="000000"/>
                <w:sz w:val="20"/>
                <w:szCs w:val="20"/>
              </w:rPr>
              <w:t xml:space="preserve">Флагшток 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фасадний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 xml:space="preserve">/ Прапор 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України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112110661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Знос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кр</w:t>
            </w:r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>іпильних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елементів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послаблення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кріплень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E197A">
              <w:rPr>
                <w:color w:val="000000"/>
                <w:sz w:val="20"/>
                <w:szCs w:val="20"/>
              </w:rPr>
              <w:t xml:space="preserve">Кулер 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ViO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 xml:space="preserve"> X86-FN 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White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 xml:space="preserve"> без 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охолодження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 xml:space="preserve">, з 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компресорним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нагрівом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11211076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Розгерметизація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r w:rsidRPr="000E197A">
              <w:rPr>
                <w:rFonts w:ascii="Times New Roman" w:hAnsi="Times New Roman"/>
                <w:color w:val="000000"/>
                <w:szCs w:val="20"/>
                <w:lang w:val="uk-UA"/>
              </w:rPr>
              <w:t>системи</w:t>
            </w:r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пробій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ізоляції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нагрівального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елементу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 та </w:t>
            </w:r>
            <w:proofErr w:type="spellStart"/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пров</w:t>
            </w:r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>ідника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живлення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E197A">
              <w:rPr>
                <w:color w:val="000000"/>
                <w:sz w:val="20"/>
                <w:szCs w:val="20"/>
              </w:rPr>
              <w:t xml:space="preserve">Сканер 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Canon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CanoScan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LiDE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 xml:space="preserve"> 300 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112110979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Згорів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трансформатор блоку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живлення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втрата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опору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ізоляції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знос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системи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позиціонування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скануючої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голівки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0E197A">
              <w:rPr>
                <w:color w:val="000000"/>
                <w:sz w:val="20"/>
                <w:szCs w:val="20"/>
              </w:rPr>
              <w:t>Шафа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напів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> </w:t>
            </w:r>
            <w:proofErr w:type="spellStart"/>
            <w:proofErr w:type="gramStart"/>
            <w:r w:rsidRPr="000E197A">
              <w:rPr>
                <w:color w:val="000000"/>
                <w:sz w:val="20"/>
                <w:szCs w:val="20"/>
              </w:rPr>
              <w:t>в</w:t>
            </w:r>
            <w:proofErr w:type="gramEnd"/>
            <w:r w:rsidRPr="000E197A">
              <w:rPr>
                <w:color w:val="000000"/>
                <w:sz w:val="20"/>
                <w:szCs w:val="20"/>
              </w:rPr>
              <w:t>ідкрита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 xml:space="preserve"> 4-х 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дверна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документів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 xml:space="preserve"> 800*450*1800 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112111088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Розслоювання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фанери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вихід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з ладу петель, морально та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фізично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зношений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proofErr w:type="gramStart"/>
            <w:r w:rsidRPr="000E197A">
              <w:rPr>
                <w:color w:val="000000"/>
                <w:sz w:val="20"/>
                <w:szCs w:val="20"/>
              </w:rPr>
              <w:t>Ст</w:t>
            </w:r>
            <w:proofErr w:type="gramEnd"/>
            <w:r w:rsidRPr="000E197A">
              <w:rPr>
                <w:color w:val="000000"/>
                <w:sz w:val="20"/>
                <w:szCs w:val="20"/>
              </w:rPr>
              <w:t>ілець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112111220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  <w:lang w:val="uk-UA"/>
              </w:rPr>
            </w:pPr>
            <w:r w:rsidRPr="000E197A">
              <w:rPr>
                <w:rFonts w:ascii="Times New Roman" w:hAnsi="Times New Roman"/>
                <w:color w:val="000000"/>
                <w:szCs w:val="20"/>
                <w:lang w:val="uk-UA"/>
              </w:rPr>
              <w:t xml:space="preserve">Наявність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  <w:lang w:val="uk-UA"/>
              </w:rPr>
              <w:t>корозіїї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  <w:lang w:val="uk-UA"/>
              </w:rPr>
              <w:t>, фізично зношена.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E197A">
              <w:rPr>
                <w:color w:val="000000"/>
                <w:sz w:val="20"/>
                <w:szCs w:val="20"/>
              </w:rPr>
              <w:t xml:space="preserve">Маршрутизатор 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Ethernet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 xml:space="preserve"> TP-LINK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112111224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Вихід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з ладу контролера,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втрата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опору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ізоляції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окислення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контактів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вихід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з ладу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стабілізатора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напруги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пробій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випрямних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діоді</w:t>
            </w:r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в</w:t>
            </w:r>
            <w:proofErr w:type="spellEnd"/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proofErr w:type="gramStart"/>
            <w:r w:rsidRPr="000E197A">
              <w:rPr>
                <w:color w:val="000000"/>
                <w:sz w:val="20"/>
                <w:szCs w:val="20"/>
              </w:rPr>
              <w:t>Ст</w:t>
            </w:r>
            <w:proofErr w:type="gramEnd"/>
            <w:r w:rsidRPr="000E197A">
              <w:rPr>
                <w:color w:val="000000"/>
                <w:sz w:val="20"/>
                <w:szCs w:val="20"/>
              </w:rPr>
              <w:t>ільці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11273013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Пошкоджена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оббивка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корозія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металевих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частин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E197A">
              <w:rPr>
                <w:color w:val="000000"/>
                <w:sz w:val="20"/>
                <w:szCs w:val="20"/>
              </w:rPr>
              <w:t xml:space="preserve">Кровать 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дерев</w:t>
            </w:r>
            <w:proofErr w:type="gramStart"/>
            <w:r w:rsidRPr="000E197A">
              <w:rPr>
                <w:color w:val="000000"/>
                <w:sz w:val="20"/>
                <w:szCs w:val="20"/>
              </w:rPr>
              <w:t>"я</w:t>
            </w:r>
            <w:proofErr w:type="gramEnd"/>
            <w:r w:rsidRPr="000E197A">
              <w:rPr>
                <w:color w:val="000000"/>
                <w:sz w:val="20"/>
                <w:szCs w:val="20"/>
              </w:rPr>
              <w:t>на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1126281, 1126282, 1126276, 1126272,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Послаблення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кр</w:t>
            </w:r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>іплень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механічні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пошкодження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зірвані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різьби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гвинтів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0E197A">
              <w:rPr>
                <w:color w:val="000000"/>
                <w:sz w:val="20"/>
                <w:szCs w:val="20"/>
              </w:rPr>
              <w:t>Відра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> </w:t>
            </w:r>
            <w:proofErr w:type="spellStart"/>
            <w:proofErr w:type="gramStart"/>
            <w:r w:rsidRPr="000E197A">
              <w:rPr>
                <w:color w:val="000000"/>
                <w:sz w:val="20"/>
                <w:szCs w:val="20"/>
              </w:rPr>
              <w:t>р</w:t>
            </w:r>
            <w:proofErr w:type="gramEnd"/>
            <w:r w:rsidRPr="000E197A">
              <w:rPr>
                <w:color w:val="000000"/>
                <w:sz w:val="20"/>
                <w:szCs w:val="20"/>
              </w:rPr>
              <w:t>ізні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1126345, 1126343, 1126340, 1126349,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Тр</w:t>
            </w:r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>існуті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шви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корозія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фізично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зношені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0E197A">
              <w:rPr>
                <w:color w:val="000000"/>
                <w:sz w:val="20"/>
                <w:szCs w:val="20"/>
              </w:rPr>
              <w:t>Карніз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1126393, 1126399, 1126398, 1126394, 1126396, 1126395, 1126397, 1126402, 1126400, 1126401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Корозія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фізично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зношені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E197A">
              <w:rPr>
                <w:color w:val="000000"/>
                <w:sz w:val="20"/>
                <w:szCs w:val="20"/>
              </w:rPr>
              <w:t>Коса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1126432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  <w:lang w:val="uk-UA"/>
              </w:rPr>
            </w:pPr>
            <w:r w:rsidRPr="000E197A">
              <w:rPr>
                <w:rFonts w:ascii="Times New Roman" w:hAnsi="Times New Roman"/>
                <w:color w:val="000000"/>
                <w:szCs w:val="20"/>
                <w:lang w:val="uk-UA"/>
              </w:rPr>
              <w:t xml:space="preserve">Наявність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  <w:lang w:val="uk-UA"/>
              </w:rPr>
              <w:t>корозіїї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  <w:lang w:val="uk-UA"/>
              </w:rPr>
              <w:t>, фізично зношена.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E197A">
              <w:rPr>
                <w:color w:val="000000"/>
                <w:sz w:val="20"/>
                <w:szCs w:val="20"/>
              </w:rPr>
              <w:t xml:space="preserve">Лопата 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штикова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1126433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  <w:lang w:val="uk-UA"/>
              </w:rPr>
            </w:pPr>
            <w:r w:rsidRPr="000E197A">
              <w:rPr>
                <w:rFonts w:ascii="Times New Roman" w:hAnsi="Times New Roman"/>
                <w:color w:val="000000"/>
                <w:szCs w:val="20"/>
                <w:lang w:val="uk-UA"/>
              </w:rPr>
              <w:t xml:space="preserve">Наявність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  <w:lang w:val="uk-UA"/>
              </w:rPr>
              <w:t>корозіїї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  <w:lang w:val="uk-UA"/>
              </w:rPr>
              <w:t>, фізично зношена.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0E197A">
              <w:rPr>
                <w:color w:val="000000"/>
                <w:sz w:val="20"/>
                <w:szCs w:val="20"/>
              </w:rPr>
              <w:t>Драбина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1126435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Знос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кр</w:t>
            </w:r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>іпильних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елементів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послаблення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кріплень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proofErr w:type="gramStart"/>
            <w:r w:rsidRPr="000E197A">
              <w:rPr>
                <w:color w:val="000000"/>
                <w:sz w:val="20"/>
                <w:szCs w:val="20"/>
              </w:rPr>
              <w:t>Св</w:t>
            </w:r>
            <w:proofErr w:type="gramEnd"/>
            <w:r w:rsidRPr="000E197A">
              <w:rPr>
                <w:color w:val="000000"/>
                <w:sz w:val="20"/>
                <w:szCs w:val="20"/>
              </w:rPr>
              <w:t>ітильник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1126468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Вихід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з ладу патрону,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розтріскування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пластику корпусу,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пробій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ізоляції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внаслідок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старіння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та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перегріву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окислення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контакті</w:t>
            </w:r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в</w:t>
            </w:r>
            <w:proofErr w:type="spellEnd"/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0E197A">
              <w:rPr>
                <w:color w:val="000000"/>
                <w:sz w:val="20"/>
                <w:szCs w:val="20"/>
              </w:rPr>
              <w:t>Електрокамін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1127034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Вихід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з ладу термостата, 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внутрішній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обрив</w:t>
            </w:r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жили проводу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живлення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E197A">
              <w:rPr>
                <w:color w:val="000000"/>
                <w:sz w:val="20"/>
                <w:szCs w:val="20"/>
              </w:rPr>
              <w:t>Тумба-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стіл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1126782, 1126785, 1126783, 1126786, 1126781, 1126784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Послаблення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з’єднань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розтріскування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дерев’яних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деталей.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0E197A">
              <w:rPr>
                <w:color w:val="000000"/>
                <w:sz w:val="20"/>
                <w:szCs w:val="20"/>
              </w:rPr>
              <w:t>Каса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металева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 xml:space="preserve"> (сейф)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1126829, 1126828, 1126830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Ржавіння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корпусу,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несправний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замок, </w:t>
            </w:r>
            <w:proofErr w:type="spellStart"/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тр</w:t>
            </w:r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>іщини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на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зварних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швах, та петель створок.</w:t>
            </w:r>
          </w:p>
        </w:tc>
      </w:tr>
      <w:tr w:rsidR="009F3774" w:rsidRPr="001E17CD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E197A">
              <w:rPr>
                <w:color w:val="000000"/>
                <w:sz w:val="20"/>
                <w:szCs w:val="20"/>
              </w:rPr>
              <w:t>Тумбочка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1126849, 1126850, 1126851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  <w:lang w:val="uk-UA"/>
              </w:rPr>
            </w:pPr>
            <w:r w:rsidRPr="000E197A">
              <w:rPr>
                <w:rFonts w:ascii="Times New Roman" w:hAnsi="Times New Roman"/>
                <w:color w:val="000000"/>
                <w:szCs w:val="20"/>
                <w:lang w:val="uk-UA"/>
              </w:rPr>
              <w:t>Послаблення з’єднань, розтріскування дерев’яних деталей.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0E197A">
              <w:rPr>
                <w:color w:val="000000"/>
                <w:sz w:val="20"/>
                <w:szCs w:val="20"/>
              </w:rPr>
              <w:t>Карнізи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112111250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  <w:lang w:val="uk-UA"/>
              </w:rPr>
            </w:pPr>
            <w:r w:rsidRPr="000E197A">
              <w:rPr>
                <w:rFonts w:ascii="Times New Roman" w:hAnsi="Times New Roman"/>
                <w:color w:val="000000"/>
                <w:szCs w:val="20"/>
                <w:lang w:val="uk-UA"/>
              </w:rPr>
              <w:t xml:space="preserve">Наявність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  <w:lang w:val="uk-UA"/>
              </w:rPr>
              <w:t>корозіїї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  <w:lang w:val="uk-UA"/>
              </w:rPr>
              <w:t>, фізично зношена.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0E197A">
              <w:rPr>
                <w:color w:val="000000"/>
                <w:sz w:val="20"/>
                <w:szCs w:val="20"/>
              </w:rPr>
              <w:t>Вогнегасник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 xml:space="preserve"> ВВК-3,5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112111261-266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Наявність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деформації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корпусу та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механічні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пошкодження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пошкоджено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раструб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вогнегасника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0E197A">
              <w:rPr>
                <w:color w:val="000000"/>
                <w:sz w:val="20"/>
                <w:szCs w:val="20"/>
              </w:rPr>
              <w:t>Вогнегасник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 xml:space="preserve"> ВП-5 (з)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112111634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Наявність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деформації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корпусу та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механічні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пошкодження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пошкоджено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раструб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вогнегасника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9F3774" w:rsidRPr="00FF1C2E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0E197A">
              <w:rPr>
                <w:color w:val="000000"/>
                <w:sz w:val="20"/>
                <w:szCs w:val="20"/>
              </w:rPr>
              <w:t>Телевізор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 xml:space="preserve"> SAMSUNG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10630042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Пошкодження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елементів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блоку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кольоровості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.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Дефекти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перемикачів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та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регуляторі</w:t>
            </w:r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в</w:t>
            </w:r>
            <w:proofErr w:type="spellEnd"/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E197A">
              <w:rPr>
                <w:color w:val="000000"/>
                <w:sz w:val="20"/>
                <w:szCs w:val="20"/>
              </w:rPr>
              <w:t>Сейф ІНО-065Р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10640064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Ржавіння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корпусу,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несправний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замок, </w:t>
            </w:r>
            <w:proofErr w:type="spellStart"/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тр</w:t>
            </w:r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>іщини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на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зварних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швах, та петель створок.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E197A">
              <w:rPr>
                <w:color w:val="000000"/>
                <w:sz w:val="20"/>
                <w:szCs w:val="20"/>
              </w:rPr>
              <w:t>Коврик "Ножки-Ладошки"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10630083-88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0E197A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Моральне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та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фізичне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зношення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недоці</w:t>
            </w:r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льне</w:t>
            </w:r>
            <w:proofErr w:type="spellEnd"/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подальше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використання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E197A">
              <w:rPr>
                <w:color w:val="000000"/>
                <w:sz w:val="20"/>
                <w:szCs w:val="20"/>
              </w:rPr>
              <w:t xml:space="preserve">Перегородка </w:t>
            </w:r>
            <w:proofErr w:type="spellStart"/>
            <w:proofErr w:type="gramStart"/>
            <w:r w:rsidRPr="000E197A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0E197A">
              <w:rPr>
                <w:color w:val="000000"/>
                <w:sz w:val="20"/>
                <w:szCs w:val="20"/>
              </w:rPr>
              <w:t>іжкабінетна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101490019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  <w:lang w:val="uk-UA"/>
              </w:rPr>
            </w:pPr>
            <w:r w:rsidRPr="000E197A">
              <w:rPr>
                <w:rFonts w:ascii="Times New Roman" w:hAnsi="Times New Roman"/>
                <w:color w:val="000000"/>
                <w:szCs w:val="20"/>
                <w:lang w:val="uk-UA"/>
              </w:rPr>
              <w:t xml:space="preserve">Наявність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  <w:lang w:val="uk-UA"/>
              </w:rPr>
              <w:t>корозіїї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  <w:lang w:val="uk-UA"/>
              </w:rPr>
              <w:t>, фізично зношена.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E197A">
              <w:rPr>
                <w:color w:val="000000"/>
                <w:sz w:val="20"/>
                <w:szCs w:val="20"/>
              </w:rPr>
              <w:t>Холодильник "Норд"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1126829, 1126828, 1126830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Втрата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опору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ізоляції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корозія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металевих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деталей,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знос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кр</w:t>
            </w:r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>іплень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дверцят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розгерметизація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системи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корозія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корпусу,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вихід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з ладу термореле.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E197A">
              <w:rPr>
                <w:color w:val="000000"/>
                <w:sz w:val="20"/>
                <w:szCs w:val="20"/>
              </w:rPr>
              <w:t>Холодильник "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Дні</w:t>
            </w:r>
            <w:proofErr w:type="gramStart"/>
            <w:r w:rsidRPr="000E197A">
              <w:rPr>
                <w:color w:val="000000"/>
                <w:sz w:val="20"/>
                <w:szCs w:val="20"/>
              </w:rPr>
              <w:t>про</w:t>
            </w:r>
            <w:proofErr w:type="spellEnd"/>
            <w:proofErr w:type="gramEnd"/>
            <w:r w:rsidRPr="000E197A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10490133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Втрата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опору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ізоляції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корозія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металевих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деталей,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знос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кр</w:t>
            </w:r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>іплень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дверцят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розгерметизація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системи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корозія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корпусу,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вихід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з ладу термореле.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0E197A">
              <w:rPr>
                <w:color w:val="000000"/>
                <w:sz w:val="20"/>
                <w:szCs w:val="20"/>
              </w:rPr>
              <w:t>Компютер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 xml:space="preserve"> в </w:t>
            </w:r>
            <w:proofErr w:type="gramStart"/>
            <w:r w:rsidRPr="000E197A">
              <w:rPr>
                <w:color w:val="000000"/>
                <w:sz w:val="20"/>
                <w:szCs w:val="20"/>
              </w:rPr>
              <w:t>к-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т</w:t>
            </w:r>
            <w:proofErr w:type="gramEnd"/>
            <w:r w:rsidRPr="000E197A">
              <w:rPr>
                <w:color w:val="000000"/>
                <w:sz w:val="20"/>
                <w:szCs w:val="20"/>
              </w:rPr>
              <w:t>і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10480347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Вихід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з ладу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відео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карти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вихід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з ладу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системи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охолодження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процесора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вихід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з ладу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процесора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окислення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контактів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висихання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конденсаторі</w:t>
            </w:r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в</w:t>
            </w:r>
            <w:proofErr w:type="spellEnd"/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0E197A">
              <w:rPr>
                <w:color w:val="000000"/>
                <w:sz w:val="20"/>
                <w:szCs w:val="20"/>
              </w:rPr>
              <w:t>Сухий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басейн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 xml:space="preserve"> з 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аплікацією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10490360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0E197A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Моральне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та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фізичне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зношення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недоці</w:t>
            </w:r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льне</w:t>
            </w:r>
            <w:proofErr w:type="spellEnd"/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подальше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використання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E197A">
              <w:rPr>
                <w:color w:val="000000"/>
                <w:sz w:val="20"/>
                <w:szCs w:val="20"/>
              </w:rPr>
              <w:t>Холодильник "Снайгер-240"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10480019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Вийшла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з ладу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випарювальна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система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хладогену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.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Відновленню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не </w:t>
            </w:r>
            <w:proofErr w:type="spellStart"/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п</w:t>
            </w:r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>ідлягає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та не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може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бути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використано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для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запасних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частин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E197A">
              <w:rPr>
                <w:color w:val="000000"/>
                <w:sz w:val="20"/>
                <w:szCs w:val="20"/>
              </w:rPr>
              <w:t>Прапор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11130419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0E197A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Моральне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та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фізичне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зношення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недоці</w:t>
            </w:r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льне</w:t>
            </w:r>
            <w:proofErr w:type="spellEnd"/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подальше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використання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0E197A">
              <w:rPr>
                <w:color w:val="000000"/>
                <w:sz w:val="20"/>
                <w:szCs w:val="20"/>
              </w:rPr>
              <w:t>Вогнегасник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порошковий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 xml:space="preserve"> ВП-5з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1113500213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Наявність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деформації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корпусу та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механічні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пошкодження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пошкоджено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раструб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вогнегасника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E197A">
              <w:rPr>
                <w:color w:val="000000"/>
                <w:sz w:val="20"/>
                <w:szCs w:val="20"/>
              </w:rPr>
              <w:t>Сейф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11136101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Наявність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тр</w:t>
            </w:r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>іщин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по 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зварних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швах.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Наявність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скрізних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отворів,іржі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.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Зломаний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запираючій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механізм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0E197A">
              <w:rPr>
                <w:color w:val="000000"/>
                <w:sz w:val="20"/>
                <w:szCs w:val="20"/>
              </w:rPr>
              <w:t>Джерело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безперебійного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живлення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11137246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Вихід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з ладу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транзисторів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інвертора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втрата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ємності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акумулятора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вихід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з ладу контролера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керування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E197A">
              <w:rPr>
                <w:color w:val="000000"/>
                <w:sz w:val="20"/>
                <w:szCs w:val="20"/>
              </w:rPr>
              <w:t>Факс "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Panasonic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11137249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Перегорання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низьковольтних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мікросхем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деформація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корпусу,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вихід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з ладу блоку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живлення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proofErr w:type="gramStart"/>
            <w:r w:rsidRPr="000E197A">
              <w:rPr>
                <w:color w:val="000000"/>
                <w:sz w:val="20"/>
                <w:szCs w:val="20"/>
              </w:rPr>
              <w:t>Кр</w:t>
            </w:r>
            <w:proofErr w:type="gramEnd"/>
            <w:r w:rsidRPr="000E197A">
              <w:rPr>
                <w:color w:val="000000"/>
                <w:sz w:val="20"/>
                <w:szCs w:val="20"/>
              </w:rPr>
              <w:t>іплення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 xml:space="preserve"> до  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вогнегасника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 xml:space="preserve"> ВП-5, ВП-6,з 1-м 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фіксатором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б/</w:t>
            </w:r>
            <w:proofErr w:type="gramStart"/>
            <w:r w:rsidRPr="00A921E8">
              <w:rPr>
                <w:color w:val="000000"/>
                <w:sz w:val="20"/>
                <w:szCs w:val="20"/>
              </w:rPr>
              <w:t>н</w:t>
            </w:r>
            <w:proofErr w:type="gramEnd"/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  <w:lang w:val="uk-UA"/>
              </w:rPr>
            </w:pPr>
            <w:r w:rsidRPr="000E197A">
              <w:rPr>
                <w:rFonts w:ascii="Times New Roman" w:hAnsi="Times New Roman"/>
                <w:color w:val="000000"/>
                <w:szCs w:val="20"/>
                <w:lang w:val="uk-UA"/>
              </w:rPr>
              <w:t xml:space="preserve">Наявність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  <w:lang w:val="uk-UA"/>
              </w:rPr>
              <w:t>корозіїї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  <w:lang w:val="uk-UA"/>
              </w:rPr>
              <w:t>, фізично зношена.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0E197A">
              <w:rPr>
                <w:color w:val="000000"/>
                <w:sz w:val="20"/>
                <w:szCs w:val="20"/>
              </w:rPr>
              <w:t>Мотокоса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10480069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Механічні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пошкодження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картера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двигуна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вийшла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з ладу система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запалювання</w:t>
            </w:r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,т</w:t>
            </w:r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>ріщини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внутрішніх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частин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9F3774" w:rsidRPr="001E17CD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E197A">
              <w:rPr>
                <w:color w:val="000000"/>
                <w:sz w:val="20"/>
                <w:szCs w:val="20"/>
              </w:rPr>
              <w:t>Термометр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1127921; 61321-322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  <w:lang w:val="uk-UA"/>
              </w:rPr>
            </w:pPr>
            <w:r w:rsidRPr="000E197A">
              <w:rPr>
                <w:rFonts w:ascii="Times New Roman" w:hAnsi="Times New Roman"/>
                <w:color w:val="000000"/>
                <w:szCs w:val="20"/>
                <w:lang w:val="uk-UA"/>
              </w:rPr>
              <w:t>Механічні пошкодження , знос розміток на шкалі.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E197A">
              <w:rPr>
                <w:color w:val="000000"/>
                <w:sz w:val="20"/>
                <w:szCs w:val="20"/>
              </w:rPr>
              <w:t>Сейф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1127866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Наявність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тр</w:t>
            </w:r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>іщин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по 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зварних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швах.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Наявність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скрізних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отворів,іржі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.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Зломаний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запираючій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механізм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0E197A">
              <w:rPr>
                <w:color w:val="000000"/>
                <w:sz w:val="20"/>
                <w:szCs w:val="20"/>
              </w:rPr>
              <w:t>Обігрівач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1127867 - 1127869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Згорів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нагрівальний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елемент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вихід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 з ладу терморегулятора,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втрата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опору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ізоляції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0E197A">
              <w:rPr>
                <w:color w:val="000000"/>
                <w:sz w:val="20"/>
                <w:szCs w:val="20"/>
              </w:rPr>
              <w:t>Пральна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 xml:space="preserve"> машина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1014790043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Знос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п</w:t>
            </w:r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>ідшипників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викривлення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шківу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втрата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опору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ізоляції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згоріла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обмотка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електродвигуна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корозія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деталей.</w:t>
            </w:r>
          </w:p>
        </w:tc>
      </w:tr>
      <w:tr w:rsidR="009F3774" w:rsidRPr="00FF1C2E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E197A">
              <w:rPr>
                <w:color w:val="000000"/>
                <w:sz w:val="20"/>
                <w:szCs w:val="20"/>
              </w:rPr>
              <w:t>Принтер БФП "</w:t>
            </w:r>
            <w:proofErr w:type="spellStart"/>
            <w:proofErr w:type="gramStart"/>
            <w:r w:rsidRPr="000E197A">
              <w:rPr>
                <w:color w:val="000000"/>
                <w:sz w:val="20"/>
                <w:szCs w:val="20"/>
              </w:rPr>
              <w:t>С</w:t>
            </w:r>
            <w:proofErr w:type="gramEnd"/>
            <w:r w:rsidRPr="000E197A">
              <w:rPr>
                <w:color w:val="000000"/>
                <w:sz w:val="20"/>
                <w:szCs w:val="20"/>
              </w:rPr>
              <w:t>anon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1014780149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Знос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системи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транспортування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паперу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втрата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опору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ізоляції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вихід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з ладу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крокового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двигуна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зношення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рухомих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механізмів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ф’юзеру</w:t>
            </w:r>
            <w:proofErr w:type="spellEnd"/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0E197A">
              <w:rPr>
                <w:color w:val="000000"/>
                <w:sz w:val="20"/>
                <w:szCs w:val="20"/>
              </w:rPr>
              <w:t>Монітор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 xml:space="preserve"> LCD-17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1014780150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Втрата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емісії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ЕПТ,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окислення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контактів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обрив</w:t>
            </w:r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жили проводу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живлення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вихід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з ладу блоку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живлення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0E197A">
              <w:rPr>
                <w:color w:val="000000"/>
                <w:sz w:val="20"/>
                <w:szCs w:val="20"/>
              </w:rPr>
              <w:t>Компіютер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Prime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1014780151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Вихід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з ладу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відео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карти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вихід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з ладу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системи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охолодження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процесора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вихід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з ладу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процесора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окислення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контактів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висихання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конденсаторі</w:t>
            </w:r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в</w:t>
            </w:r>
            <w:proofErr w:type="spellEnd"/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0E197A">
              <w:rPr>
                <w:color w:val="000000"/>
                <w:sz w:val="20"/>
                <w:szCs w:val="20"/>
              </w:rPr>
              <w:t>Принтер</w:t>
            </w:r>
            <w:r w:rsidRPr="000E197A">
              <w:rPr>
                <w:color w:val="000000"/>
                <w:sz w:val="20"/>
                <w:szCs w:val="20"/>
                <w:lang w:val="en-US"/>
              </w:rPr>
              <w:t> </w:t>
            </w:r>
            <w:r w:rsidRPr="000E197A">
              <w:rPr>
                <w:color w:val="000000"/>
                <w:sz w:val="20"/>
                <w:szCs w:val="20"/>
              </w:rPr>
              <w:t>БФП</w:t>
            </w:r>
            <w:r w:rsidRPr="000E197A">
              <w:rPr>
                <w:color w:val="000000"/>
                <w:sz w:val="20"/>
                <w:szCs w:val="20"/>
                <w:lang w:val="en-US"/>
              </w:rPr>
              <w:t> </w:t>
            </w:r>
            <w:proofErr w:type="gramStart"/>
            <w:r w:rsidRPr="000E197A">
              <w:rPr>
                <w:color w:val="000000"/>
                <w:sz w:val="20"/>
                <w:szCs w:val="20"/>
              </w:rPr>
              <w:t>С</w:t>
            </w:r>
            <w:proofErr w:type="gramEnd"/>
            <w:r w:rsidRPr="000E197A">
              <w:rPr>
                <w:color w:val="000000"/>
                <w:sz w:val="20"/>
                <w:szCs w:val="20"/>
                <w:lang w:val="en-US"/>
              </w:rPr>
              <w:t>anon i-</w:t>
            </w:r>
            <w:proofErr w:type="spellStart"/>
            <w:r w:rsidRPr="000E197A">
              <w:rPr>
                <w:color w:val="000000"/>
                <w:sz w:val="20"/>
                <w:szCs w:val="20"/>
                <w:lang w:val="en-US"/>
              </w:rPr>
              <w:t>Sensys</w:t>
            </w:r>
            <w:proofErr w:type="spellEnd"/>
            <w:r w:rsidRPr="000E197A">
              <w:rPr>
                <w:color w:val="000000"/>
                <w:sz w:val="20"/>
                <w:szCs w:val="20"/>
                <w:lang w:val="en-US"/>
              </w:rPr>
              <w:t xml:space="preserve"> MF411dw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104780189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Знос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системи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транспортування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паперу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втрата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опору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ізоляції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вихід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з ладу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крокового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двигуна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пошкодження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шлейфу.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0E197A">
              <w:rPr>
                <w:color w:val="000000"/>
                <w:sz w:val="20"/>
                <w:szCs w:val="20"/>
              </w:rPr>
              <w:t>Компютер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зборі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10460045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Вихід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з ладу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карти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пам’яті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здуття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конденсаторів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згоріли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транзистори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живлення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перегорання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обмотки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дроселів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вихід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з ладу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стабілізатора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напруги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знос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магнітного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жорсткого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диску.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E197A">
              <w:rPr>
                <w:color w:val="000000"/>
                <w:sz w:val="20"/>
                <w:szCs w:val="20"/>
              </w:rPr>
              <w:t xml:space="preserve">халат мед-й 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чоловічий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11700032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0E197A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Моральне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та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фізичне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зношення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недоці</w:t>
            </w:r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льне</w:t>
            </w:r>
            <w:proofErr w:type="spellEnd"/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подальше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використання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9F3774" w:rsidRPr="008F5FCE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E197A">
              <w:rPr>
                <w:color w:val="000000"/>
                <w:sz w:val="20"/>
                <w:szCs w:val="20"/>
              </w:rPr>
              <w:t xml:space="preserve">халат мед-й 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модельний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жіночий</w:t>
            </w:r>
            <w:proofErr w:type="spellEnd"/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11700031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0E197A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Моральне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та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фізичне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зношення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недоці</w:t>
            </w:r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льне</w:t>
            </w:r>
            <w:proofErr w:type="spellEnd"/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подальше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використання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0E197A">
              <w:rPr>
                <w:color w:val="000000"/>
                <w:sz w:val="20"/>
                <w:szCs w:val="20"/>
              </w:rPr>
              <w:t>Кушетка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1120918-25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0E197A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Корозія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металевих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деталей, </w:t>
            </w:r>
            <w:proofErr w:type="spellStart"/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тр</w:t>
            </w:r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>існута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пружина,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втрата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пружності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пружин, порвана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оббивка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розтріскування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дерев’яних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деталей.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0E197A">
              <w:rPr>
                <w:color w:val="000000"/>
                <w:sz w:val="20"/>
                <w:szCs w:val="20"/>
              </w:rPr>
              <w:t>Монітор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 xml:space="preserve"> 21,5 LG22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1120264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Подряпини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екрану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згорів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контролер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керування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втрата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контакту в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роз’ємах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  <w:proofErr w:type="gramEnd"/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0E197A">
              <w:rPr>
                <w:color w:val="000000"/>
                <w:sz w:val="20"/>
                <w:szCs w:val="20"/>
              </w:rPr>
              <w:t>Монітор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0E197A">
              <w:rPr>
                <w:color w:val="000000"/>
                <w:sz w:val="20"/>
                <w:szCs w:val="20"/>
              </w:rPr>
              <w:t>Samsung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 xml:space="preserve"> Ls22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1122438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Пробій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ізоляції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блоку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живлення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здуття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конденсаторів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знос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змінних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резисторів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окислення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контактів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обрив</w:t>
            </w:r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жили проводу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живлення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вихід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з ладу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цифрових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мікросхем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>.</w:t>
            </w:r>
          </w:p>
        </w:tc>
      </w:tr>
      <w:tr w:rsidR="009F3774" w:rsidRPr="00E60944" w:rsidTr="000E197A">
        <w:trPr>
          <w:trHeight w:val="256"/>
          <w:tblHeader/>
        </w:trPr>
        <w:tc>
          <w:tcPr>
            <w:tcW w:w="586" w:type="dxa"/>
            <w:shd w:val="clear" w:color="auto" w:fill="auto"/>
          </w:tcPr>
          <w:p w:rsidR="009F3774" w:rsidRPr="007A283B" w:rsidRDefault="009F3774" w:rsidP="009F3774">
            <w:pPr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2798" w:type="dxa"/>
            <w:shd w:val="clear" w:color="auto" w:fill="auto"/>
          </w:tcPr>
          <w:p w:rsidR="009F3774" w:rsidRPr="000E197A" w:rsidRDefault="009F3774" w:rsidP="000E197A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proofErr w:type="gramStart"/>
            <w:r w:rsidRPr="000E197A">
              <w:rPr>
                <w:color w:val="000000"/>
                <w:sz w:val="20"/>
                <w:szCs w:val="20"/>
              </w:rPr>
              <w:t>Ст</w:t>
            </w:r>
            <w:proofErr w:type="gramEnd"/>
            <w:r w:rsidRPr="000E197A">
              <w:rPr>
                <w:color w:val="000000"/>
                <w:sz w:val="20"/>
                <w:szCs w:val="20"/>
              </w:rPr>
              <w:t>ільці</w:t>
            </w:r>
            <w:proofErr w:type="spellEnd"/>
            <w:r w:rsidRPr="000E197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1121640-41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9F3774" w:rsidRPr="00A921E8" w:rsidRDefault="009F3774" w:rsidP="000E197A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A921E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584" w:type="dxa"/>
            <w:shd w:val="clear" w:color="auto" w:fill="auto"/>
          </w:tcPr>
          <w:p w:rsidR="009F3774" w:rsidRPr="000E197A" w:rsidRDefault="009F3774" w:rsidP="000E197A">
            <w:pPr>
              <w:rPr>
                <w:rFonts w:ascii="Times New Roman" w:hAnsi="Times New Roman"/>
                <w:color w:val="000000"/>
                <w:szCs w:val="20"/>
              </w:rPr>
            </w:pPr>
            <w:proofErr w:type="spellStart"/>
            <w:proofErr w:type="gramStart"/>
            <w:r w:rsidRPr="000E197A">
              <w:rPr>
                <w:rFonts w:ascii="Times New Roman" w:hAnsi="Times New Roman"/>
                <w:color w:val="000000"/>
                <w:szCs w:val="20"/>
              </w:rPr>
              <w:t>Тр</w:t>
            </w:r>
            <w:proofErr w:type="gramEnd"/>
            <w:r w:rsidRPr="000E197A">
              <w:rPr>
                <w:rFonts w:ascii="Times New Roman" w:hAnsi="Times New Roman"/>
                <w:color w:val="000000"/>
                <w:szCs w:val="20"/>
              </w:rPr>
              <w:t>існуті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зварні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шви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,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корозія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</w:t>
            </w:r>
            <w:proofErr w:type="spellStart"/>
            <w:r w:rsidRPr="000E197A">
              <w:rPr>
                <w:rFonts w:ascii="Times New Roman" w:hAnsi="Times New Roman"/>
                <w:color w:val="000000"/>
                <w:szCs w:val="20"/>
              </w:rPr>
              <w:t>металевих</w:t>
            </w:r>
            <w:proofErr w:type="spellEnd"/>
            <w:r w:rsidRPr="000E197A">
              <w:rPr>
                <w:rFonts w:ascii="Times New Roman" w:hAnsi="Times New Roman"/>
                <w:color w:val="000000"/>
                <w:szCs w:val="20"/>
              </w:rPr>
              <w:t xml:space="preserve"> деталей.</w:t>
            </w:r>
          </w:p>
        </w:tc>
      </w:tr>
      <w:tr w:rsidR="009F3774" w:rsidRPr="00DA04C9" w:rsidTr="00693D4D">
        <w:trPr>
          <w:trHeight w:val="282"/>
        </w:trPr>
        <w:tc>
          <w:tcPr>
            <w:tcW w:w="3384" w:type="dxa"/>
            <w:gridSpan w:val="2"/>
            <w:shd w:val="clear" w:color="auto" w:fill="auto"/>
            <w:vAlign w:val="bottom"/>
          </w:tcPr>
          <w:p w:rsidR="009F3774" w:rsidRPr="005B166F" w:rsidRDefault="009F3774" w:rsidP="009F3774">
            <w:pPr>
              <w:jc w:val="center"/>
              <w:rPr>
                <w:rFonts w:ascii="Times New Roman" w:hAnsi="Times New Roman"/>
                <w:b/>
                <w:sz w:val="22"/>
                <w:lang w:val="uk-UA"/>
              </w:rPr>
            </w:pPr>
            <w:r w:rsidRPr="005B166F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1088" w:type="dxa"/>
            <w:shd w:val="clear" w:color="auto" w:fill="auto"/>
          </w:tcPr>
          <w:p w:rsidR="009F3774" w:rsidRPr="005B166F" w:rsidRDefault="009F3774" w:rsidP="009F3774">
            <w:pPr>
              <w:jc w:val="center"/>
              <w:rPr>
                <w:rFonts w:ascii="Times New Roman" w:hAnsi="Times New Roman"/>
                <w:b/>
                <w:sz w:val="22"/>
                <w:lang w:val="uk-UA"/>
              </w:rPr>
            </w:pPr>
            <w:r w:rsidRPr="005B166F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*</w:t>
            </w:r>
          </w:p>
        </w:tc>
        <w:tc>
          <w:tcPr>
            <w:tcW w:w="1400" w:type="dxa"/>
            <w:shd w:val="clear" w:color="auto" w:fill="auto"/>
          </w:tcPr>
          <w:p w:rsidR="009F3774" w:rsidRPr="005B166F" w:rsidRDefault="009F3774" w:rsidP="009F3774">
            <w:pPr>
              <w:jc w:val="center"/>
              <w:rPr>
                <w:rFonts w:ascii="Times New Roman" w:hAnsi="Times New Roman"/>
                <w:b/>
                <w:sz w:val="22"/>
                <w:lang w:val="uk-UA"/>
              </w:rPr>
            </w:pPr>
            <w:r w:rsidRPr="005B166F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*</w:t>
            </w:r>
          </w:p>
        </w:tc>
        <w:tc>
          <w:tcPr>
            <w:tcW w:w="1088" w:type="dxa"/>
            <w:shd w:val="clear" w:color="auto" w:fill="auto"/>
          </w:tcPr>
          <w:p w:rsidR="009F3774" w:rsidRPr="004E3484" w:rsidRDefault="009F3774" w:rsidP="009F3774">
            <w:pPr>
              <w:jc w:val="center"/>
              <w:rPr>
                <w:rFonts w:ascii="Times New Roman" w:hAnsi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274</w:t>
            </w:r>
          </w:p>
        </w:tc>
        <w:tc>
          <w:tcPr>
            <w:tcW w:w="3584" w:type="dxa"/>
            <w:shd w:val="clear" w:color="auto" w:fill="auto"/>
          </w:tcPr>
          <w:p w:rsidR="009F3774" w:rsidRPr="00DA04C9" w:rsidRDefault="009F3774" w:rsidP="009F3774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lang w:val="uk-UA"/>
              </w:rPr>
            </w:pPr>
            <w:r w:rsidRPr="00DA04C9">
              <w:rPr>
                <w:rFonts w:ascii="Times New Roman" w:hAnsi="Times New Roman"/>
                <w:b/>
                <w:color w:val="000000"/>
                <w:sz w:val="22"/>
                <w:szCs w:val="22"/>
                <w:lang w:val="uk-UA"/>
              </w:rPr>
              <w:t>*</w:t>
            </w:r>
          </w:p>
        </w:tc>
      </w:tr>
    </w:tbl>
    <w:p w:rsidR="00F2443E" w:rsidRPr="004762DF" w:rsidRDefault="00F2443E" w:rsidP="00F2443E">
      <w:pPr>
        <w:pStyle w:val="PreformattedText"/>
        <w:rPr>
          <w:b/>
          <w:sz w:val="22"/>
          <w:szCs w:val="22"/>
          <w:lang w:val="uk-UA"/>
        </w:rPr>
      </w:pPr>
    </w:p>
    <w:p w:rsidR="00F2443E" w:rsidRPr="00DA04C9" w:rsidRDefault="00F2443E" w:rsidP="00F2443E">
      <w:pPr>
        <w:pStyle w:val="PreformattedText"/>
        <w:jc w:val="both"/>
        <w:rPr>
          <w:sz w:val="22"/>
          <w:szCs w:val="22"/>
          <w:lang w:val="uk-UA"/>
        </w:rPr>
      </w:pPr>
      <w:proofErr w:type="spellStart"/>
      <w:r w:rsidRPr="00DA04C9">
        <w:rPr>
          <w:b/>
          <w:sz w:val="22"/>
          <w:szCs w:val="22"/>
          <w:u w:val="single"/>
        </w:rPr>
        <w:t>Загальні</w:t>
      </w:r>
      <w:proofErr w:type="spellEnd"/>
      <w:r w:rsidRPr="00DA04C9">
        <w:rPr>
          <w:b/>
          <w:sz w:val="22"/>
          <w:szCs w:val="22"/>
          <w:u w:val="single"/>
        </w:rPr>
        <w:t xml:space="preserve"> </w:t>
      </w:r>
      <w:proofErr w:type="spellStart"/>
      <w:r w:rsidRPr="00DA04C9">
        <w:rPr>
          <w:b/>
          <w:sz w:val="22"/>
          <w:szCs w:val="22"/>
          <w:u w:val="single"/>
        </w:rPr>
        <w:t>висновки</w:t>
      </w:r>
      <w:proofErr w:type="spellEnd"/>
      <w:r w:rsidRPr="00DA04C9">
        <w:rPr>
          <w:b/>
          <w:sz w:val="22"/>
          <w:szCs w:val="22"/>
          <w:u w:val="single"/>
        </w:rPr>
        <w:t xml:space="preserve"> </w:t>
      </w:r>
      <w:proofErr w:type="spellStart"/>
      <w:r w:rsidRPr="00DA04C9">
        <w:rPr>
          <w:b/>
          <w:sz w:val="22"/>
          <w:szCs w:val="22"/>
          <w:u w:val="single"/>
        </w:rPr>
        <w:t>технічного</w:t>
      </w:r>
      <w:proofErr w:type="spellEnd"/>
      <w:r w:rsidRPr="00DA04C9">
        <w:rPr>
          <w:b/>
          <w:sz w:val="22"/>
          <w:szCs w:val="22"/>
          <w:u w:val="single"/>
        </w:rPr>
        <w:t xml:space="preserve"> </w:t>
      </w:r>
      <w:proofErr w:type="spellStart"/>
      <w:r w:rsidRPr="00DA04C9">
        <w:rPr>
          <w:b/>
          <w:sz w:val="22"/>
          <w:szCs w:val="22"/>
          <w:u w:val="single"/>
        </w:rPr>
        <w:t>обстеження</w:t>
      </w:r>
      <w:proofErr w:type="spellEnd"/>
      <w:r w:rsidRPr="00DA04C9">
        <w:rPr>
          <w:b/>
          <w:sz w:val="22"/>
          <w:szCs w:val="22"/>
          <w:u w:val="single"/>
        </w:rPr>
        <w:t>:</w:t>
      </w:r>
      <w:r w:rsidRPr="00DA04C9">
        <w:rPr>
          <w:sz w:val="22"/>
          <w:szCs w:val="22"/>
        </w:rPr>
        <w:t xml:space="preserve"> </w:t>
      </w:r>
      <w:proofErr w:type="spellStart"/>
      <w:r w:rsidR="00CE6967">
        <w:rPr>
          <w:sz w:val="22"/>
          <w:szCs w:val="22"/>
        </w:rPr>
        <w:t>надані</w:t>
      </w:r>
      <w:proofErr w:type="spellEnd"/>
      <w:r w:rsidR="00CE6967">
        <w:rPr>
          <w:sz w:val="22"/>
          <w:szCs w:val="22"/>
        </w:rPr>
        <w:t xml:space="preserve"> </w:t>
      </w:r>
      <w:proofErr w:type="spellStart"/>
      <w:r w:rsidR="00CE6967">
        <w:rPr>
          <w:sz w:val="22"/>
          <w:szCs w:val="22"/>
        </w:rPr>
        <w:t>на</w:t>
      </w:r>
      <w:proofErr w:type="spellEnd"/>
      <w:r w:rsidR="00CE6967">
        <w:rPr>
          <w:sz w:val="22"/>
          <w:szCs w:val="22"/>
        </w:rPr>
        <w:t xml:space="preserve"> </w:t>
      </w:r>
      <w:proofErr w:type="spellStart"/>
      <w:r w:rsidR="00CE6967">
        <w:rPr>
          <w:sz w:val="22"/>
          <w:szCs w:val="22"/>
        </w:rPr>
        <w:t>обстеження</w:t>
      </w:r>
      <w:proofErr w:type="spellEnd"/>
      <w:r w:rsidR="00CE6967">
        <w:rPr>
          <w:sz w:val="22"/>
          <w:szCs w:val="22"/>
        </w:rPr>
        <w:t xml:space="preserve"> </w:t>
      </w:r>
      <w:proofErr w:type="spellStart"/>
      <w:r w:rsidR="00CE6967">
        <w:rPr>
          <w:sz w:val="22"/>
          <w:szCs w:val="22"/>
        </w:rPr>
        <w:t>зразки</w:t>
      </w:r>
      <w:proofErr w:type="spellEnd"/>
      <w:r w:rsidR="00CE6967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обладнання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знаходяться</w:t>
      </w:r>
      <w:proofErr w:type="spellEnd"/>
      <w:r w:rsidR="00CE6967" w:rsidRPr="00DA04C9">
        <w:rPr>
          <w:sz w:val="22"/>
          <w:szCs w:val="22"/>
        </w:rPr>
        <w:t xml:space="preserve"> у </w:t>
      </w:r>
      <w:proofErr w:type="spellStart"/>
      <w:r w:rsidR="00CE6967" w:rsidRPr="00DA04C9">
        <w:rPr>
          <w:sz w:val="22"/>
          <w:szCs w:val="22"/>
        </w:rPr>
        <w:t>несправному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стані</w:t>
      </w:r>
      <w:proofErr w:type="spellEnd"/>
      <w:r w:rsidR="00CE6967" w:rsidRPr="00DA04C9">
        <w:rPr>
          <w:sz w:val="22"/>
          <w:szCs w:val="22"/>
        </w:rPr>
        <w:t xml:space="preserve">. </w:t>
      </w:r>
      <w:proofErr w:type="spellStart"/>
      <w:r w:rsidR="00CE6967" w:rsidRPr="00DA04C9">
        <w:rPr>
          <w:sz w:val="22"/>
          <w:szCs w:val="22"/>
        </w:rPr>
        <w:t>Ремонт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слід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вважати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недоцільним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через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фактичний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моральний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знос</w:t>
      </w:r>
      <w:proofErr w:type="spellEnd"/>
      <w:r w:rsidR="00CE6967" w:rsidRPr="00DA04C9">
        <w:rPr>
          <w:sz w:val="22"/>
          <w:szCs w:val="22"/>
        </w:rPr>
        <w:t xml:space="preserve">, </w:t>
      </w:r>
      <w:proofErr w:type="spellStart"/>
      <w:r w:rsidR="00CE6967" w:rsidRPr="00DA04C9">
        <w:rPr>
          <w:sz w:val="22"/>
          <w:szCs w:val="22"/>
        </w:rPr>
        <w:t>відпрацювання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рекомендованого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терміну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роботи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даного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обладнання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та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вартість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відновлювальних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робіт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що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перевищуватиме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вартість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придбання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аналогу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сучасного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зразку</w:t>
      </w:r>
      <w:proofErr w:type="spellEnd"/>
      <w:r w:rsidR="00CE6967" w:rsidRPr="00DA04C9">
        <w:rPr>
          <w:sz w:val="22"/>
          <w:szCs w:val="22"/>
        </w:rPr>
        <w:t xml:space="preserve">. </w:t>
      </w:r>
      <w:proofErr w:type="spellStart"/>
      <w:r w:rsidR="00CE6967" w:rsidRPr="00DA04C9">
        <w:rPr>
          <w:sz w:val="22"/>
          <w:szCs w:val="22"/>
        </w:rPr>
        <w:t>Відповідно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до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результатів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дефектації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обладнання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технічний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стан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визнається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не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придатним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до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експлуатації</w:t>
      </w:r>
      <w:proofErr w:type="spellEnd"/>
      <w:r w:rsidR="00CE6967" w:rsidRPr="00DA04C9">
        <w:rPr>
          <w:sz w:val="22"/>
          <w:szCs w:val="22"/>
        </w:rPr>
        <w:t xml:space="preserve">, </w:t>
      </w:r>
      <w:proofErr w:type="spellStart"/>
      <w:r w:rsidR="00CE6967" w:rsidRPr="00DA04C9">
        <w:rPr>
          <w:sz w:val="22"/>
          <w:szCs w:val="22"/>
        </w:rPr>
        <w:t>проводити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ремонт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обладнання</w:t>
      </w:r>
      <w:proofErr w:type="spellEnd"/>
      <w:r w:rsidR="00CE6967" w:rsidRPr="00DA04C9">
        <w:rPr>
          <w:sz w:val="22"/>
          <w:szCs w:val="22"/>
        </w:rPr>
        <w:t xml:space="preserve">, </w:t>
      </w:r>
      <w:proofErr w:type="spellStart"/>
      <w:r w:rsidR="00CE6967" w:rsidRPr="00DA04C9">
        <w:rPr>
          <w:sz w:val="22"/>
          <w:szCs w:val="22"/>
        </w:rPr>
        <w:t>яке</w:t>
      </w:r>
      <w:proofErr w:type="spellEnd"/>
      <w:r w:rsidR="00CE6967" w:rsidRPr="00DA04C9">
        <w:rPr>
          <w:sz w:val="22"/>
          <w:szCs w:val="22"/>
        </w:rPr>
        <w:t xml:space="preserve"> </w:t>
      </w:r>
      <w:proofErr w:type="spellStart"/>
      <w:r w:rsidR="00CE6967" w:rsidRPr="00DA04C9">
        <w:rPr>
          <w:sz w:val="22"/>
          <w:szCs w:val="22"/>
        </w:rPr>
        <w:t>відпрацювало</w:t>
      </w:r>
      <w:proofErr w:type="spellEnd"/>
      <w:r w:rsidR="00CE6967">
        <w:rPr>
          <w:sz w:val="22"/>
          <w:szCs w:val="22"/>
        </w:rPr>
        <w:t xml:space="preserve"> </w:t>
      </w:r>
      <w:proofErr w:type="spellStart"/>
      <w:r w:rsidR="00CE6967">
        <w:rPr>
          <w:sz w:val="22"/>
          <w:szCs w:val="22"/>
        </w:rPr>
        <w:t>амортизаційний</w:t>
      </w:r>
      <w:proofErr w:type="spellEnd"/>
      <w:r w:rsidR="00CE6967">
        <w:rPr>
          <w:sz w:val="22"/>
          <w:szCs w:val="22"/>
        </w:rPr>
        <w:t xml:space="preserve"> </w:t>
      </w:r>
      <w:proofErr w:type="spellStart"/>
      <w:r w:rsidR="00CE6967">
        <w:rPr>
          <w:sz w:val="22"/>
          <w:szCs w:val="22"/>
        </w:rPr>
        <w:t>строк</w:t>
      </w:r>
      <w:proofErr w:type="spellEnd"/>
      <w:r w:rsidR="00CE6967">
        <w:rPr>
          <w:sz w:val="22"/>
          <w:szCs w:val="22"/>
        </w:rPr>
        <w:t xml:space="preserve">, </w:t>
      </w:r>
      <w:proofErr w:type="spellStart"/>
      <w:r w:rsidR="00CE6967">
        <w:rPr>
          <w:sz w:val="22"/>
          <w:szCs w:val="22"/>
        </w:rPr>
        <w:t>не</w:t>
      </w:r>
      <w:proofErr w:type="spellEnd"/>
      <w:r w:rsidR="00CE6967">
        <w:rPr>
          <w:sz w:val="22"/>
          <w:szCs w:val="22"/>
          <w:lang w:val="uk-UA"/>
        </w:rPr>
        <w:t>доцільно</w:t>
      </w:r>
      <w:r w:rsidR="00CE6967" w:rsidRPr="00DA04C9">
        <w:rPr>
          <w:sz w:val="22"/>
          <w:szCs w:val="22"/>
        </w:rPr>
        <w:t>.</w:t>
      </w:r>
    </w:p>
    <w:p w:rsidR="00F2443E" w:rsidRPr="00DA04C9" w:rsidRDefault="00F2443E" w:rsidP="00F2443E">
      <w:pPr>
        <w:pStyle w:val="PreformattedText"/>
        <w:rPr>
          <w:sz w:val="22"/>
          <w:szCs w:val="22"/>
          <w:lang w:val="uk-UA"/>
        </w:rPr>
      </w:pPr>
    </w:p>
    <w:p w:rsidR="00F2443E" w:rsidRPr="00DA04C9" w:rsidRDefault="00F2443E" w:rsidP="00F2443E">
      <w:pPr>
        <w:widowControl w:val="0"/>
        <w:numPr>
          <w:ilvl w:val="0"/>
          <w:numId w:val="1"/>
        </w:numPr>
        <w:autoSpaceDN w:val="0"/>
        <w:textAlignment w:val="baseline"/>
        <w:rPr>
          <w:rFonts w:ascii="Times New Roman" w:hAnsi="Times New Roman"/>
          <w:kern w:val="3"/>
          <w:sz w:val="22"/>
          <w:szCs w:val="22"/>
          <w:lang w:val="uk-UA" w:eastAsia="zh-CN"/>
        </w:rPr>
      </w:pPr>
      <w:r w:rsidRPr="00DA04C9">
        <w:rPr>
          <w:rFonts w:ascii="Times New Roman" w:hAnsi="Times New Roman"/>
          <w:kern w:val="3"/>
          <w:sz w:val="22"/>
          <w:szCs w:val="22"/>
          <w:lang w:val="uk-UA" w:eastAsia="zh-CN"/>
        </w:rPr>
        <w:t xml:space="preserve">Акт обстеження складено на  </w:t>
      </w:r>
      <w:r w:rsidR="002E3E27">
        <w:rPr>
          <w:rFonts w:ascii="Times New Roman" w:hAnsi="Times New Roman"/>
          <w:kern w:val="3"/>
          <w:sz w:val="22"/>
          <w:szCs w:val="22"/>
          <w:lang w:val="uk-UA" w:eastAsia="zh-CN"/>
        </w:rPr>
        <w:t>4</w:t>
      </w:r>
      <w:r w:rsidRPr="00DA04C9">
        <w:rPr>
          <w:rFonts w:ascii="Times New Roman" w:hAnsi="Times New Roman"/>
          <w:kern w:val="3"/>
          <w:sz w:val="22"/>
          <w:szCs w:val="22"/>
          <w:lang w:val="uk-UA" w:eastAsia="zh-CN"/>
        </w:rPr>
        <w:t xml:space="preserve">  аркуш</w:t>
      </w:r>
      <w:r w:rsidR="002C5D50">
        <w:rPr>
          <w:rFonts w:ascii="Times New Roman" w:hAnsi="Times New Roman"/>
          <w:kern w:val="3"/>
          <w:sz w:val="22"/>
          <w:szCs w:val="22"/>
          <w:lang w:val="uk-UA" w:eastAsia="zh-CN"/>
        </w:rPr>
        <w:t>ах</w:t>
      </w:r>
      <w:r w:rsidRPr="00DA04C9">
        <w:rPr>
          <w:rFonts w:ascii="Times New Roman" w:hAnsi="Times New Roman"/>
          <w:kern w:val="3"/>
          <w:sz w:val="22"/>
          <w:szCs w:val="22"/>
          <w:lang w:val="uk-UA" w:eastAsia="zh-CN"/>
        </w:rPr>
        <w:t>.</w:t>
      </w:r>
    </w:p>
    <w:p w:rsidR="00F2443E" w:rsidRPr="00DA04C9" w:rsidRDefault="00F2443E" w:rsidP="00F2443E">
      <w:pPr>
        <w:pStyle w:val="1"/>
        <w:numPr>
          <w:ilvl w:val="0"/>
          <w:numId w:val="1"/>
        </w:numPr>
        <w:rPr>
          <w:sz w:val="22"/>
          <w:szCs w:val="22"/>
          <w:lang w:val="uk-UA"/>
        </w:rPr>
      </w:pPr>
      <w:r w:rsidRPr="00DA04C9">
        <w:rPr>
          <w:kern w:val="3"/>
          <w:sz w:val="22"/>
          <w:szCs w:val="22"/>
          <w:lang w:val="uk-UA"/>
        </w:rPr>
        <w:t xml:space="preserve">Обстежено </w:t>
      </w:r>
      <w:r w:rsidR="00A921E8">
        <w:rPr>
          <w:kern w:val="3"/>
          <w:sz w:val="22"/>
          <w:szCs w:val="22"/>
          <w:lang w:val="uk-UA"/>
        </w:rPr>
        <w:t>274</w:t>
      </w:r>
      <w:r>
        <w:rPr>
          <w:kern w:val="3"/>
          <w:sz w:val="22"/>
          <w:szCs w:val="22"/>
          <w:lang w:val="uk-UA"/>
        </w:rPr>
        <w:t xml:space="preserve">  одиниць</w:t>
      </w:r>
      <w:r w:rsidRPr="00DA04C9">
        <w:rPr>
          <w:kern w:val="3"/>
          <w:sz w:val="22"/>
          <w:szCs w:val="22"/>
          <w:lang w:val="uk-UA"/>
        </w:rPr>
        <w:t xml:space="preserve">  техніки.</w:t>
      </w:r>
    </w:p>
    <w:p w:rsidR="00F2443E" w:rsidRPr="00DA04C9" w:rsidRDefault="00557272" w:rsidP="00F2443E">
      <w:pPr>
        <w:pStyle w:val="PreformattedText"/>
        <w:rPr>
          <w:b/>
          <w:sz w:val="22"/>
          <w:szCs w:val="22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E87A920" wp14:editId="35702A62">
            <wp:simplePos x="0" y="0"/>
            <wp:positionH relativeFrom="margin">
              <wp:posOffset>2736215</wp:posOffset>
            </wp:positionH>
            <wp:positionV relativeFrom="margin">
              <wp:posOffset>3763645</wp:posOffset>
            </wp:positionV>
            <wp:extent cx="3398520" cy="1547495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8520" cy="1547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2443E" w:rsidRPr="00DA04C9" w:rsidRDefault="00F2443E" w:rsidP="00F2443E">
      <w:pPr>
        <w:pStyle w:val="PreformattedText"/>
        <w:rPr>
          <w:b/>
          <w:sz w:val="22"/>
          <w:szCs w:val="22"/>
        </w:rPr>
      </w:pPr>
      <w:r w:rsidRPr="00DA04C9">
        <w:rPr>
          <w:b/>
          <w:sz w:val="22"/>
          <w:szCs w:val="22"/>
          <w:lang w:val="uk-UA"/>
        </w:rPr>
        <w:t xml:space="preserve">Радіотехнік  (дефектолог) </w:t>
      </w:r>
    </w:p>
    <w:p w:rsidR="00F2443E" w:rsidRPr="00DA04C9" w:rsidRDefault="00F2443E" w:rsidP="00F2443E">
      <w:pPr>
        <w:pStyle w:val="PreformattedText"/>
        <w:rPr>
          <w:b/>
          <w:sz w:val="22"/>
          <w:szCs w:val="22"/>
          <w:lang w:val="uk-UA"/>
        </w:rPr>
      </w:pPr>
      <w:r w:rsidRPr="00DA04C9">
        <w:rPr>
          <w:b/>
          <w:sz w:val="22"/>
          <w:szCs w:val="22"/>
          <w:lang w:val="uk-UA"/>
        </w:rPr>
        <w:t xml:space="preserve">      </w:t>
      </w:r>
    </w:p>
    <w:p w:rsidR="00F2443E" w:rsidRPr="007D4BE8" w:rsidRDefault="00F2443E" w:rsidP="00F2443E">
      <w:pPr>
        <w:pStyle w:val="PreformattedText"/>
        <w:rPr>
          <w:b/>
          <w:sz w:val="22"/>
          <w:szCs w:val="22"/>
          <w:lang w:val="uk-UA"/>
        </w:rPr>
      </w:pPr>
      <w:r w:rsidRPr="00DA04C9">
        <w:rPr>
          <w:b/>
          <w:sz w:val="22"/>
          <w:szCs w:val="22"/>
          <w:lang w:val="uk-UA"/>
        </w:rPr>
        <w:t>ТОВ «МЕТ-ТРІУМ»</w:t>
      </w:r>
      <w:r w:rsidRPr="00DA04C9">
        <w:rPr>
          <w:b/>
          <w:sz w:val="22"/>
          <w:szCs w:val="22"/>
        </w:rPr>
        <w:t xml:space="preserve">                                               </w:t>
      </w:r>
      <w:r w:rsidRPr="00DA04C9">
        <w:rPr>
          <w:b/>
          <w:sz w:val="22"/>
          <w:szCs w:val="22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 w:rsidRPr="00DA04C9">
        <w:rPr>
          <w:b/>
          <w:sz w:val="22"/>
          <w:szCs w:val="22"/>
        </w:rPr>
        <w:t xml:space="preserve"> </w:t>
      </w:r>
      <w:bookmarkStart w:id="0" w:name="_GoBack"/>
      <w:bookmarkEnd w:id="0"/>
    </w:p>
    <w:sectPr w:rsidR="00F2443E" w:rsidRPr="007D4BE8" w:rsidSect="00693D4D">
      <w:pgSz w:w="11906" w:h="16838"/>
      <w:pgMar w:top="567" w:right="850" w:bottom="142" w:left="1245" w:header="720" w:footer="720" w:gutter="0"/>
      <w:cols w:space="720"/>
      <w:docGrid w:linePitch="36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A444D"/>
    <w:multiLevelType w:val="multilevel"/>
    <w:tmpl w:val="3DFC61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>
    <w:nsid w:val="109A1F4F"/>
    <w:multiLevelType w:val="multilevel"/>
    <w:tmpl w:val="3DFC614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2">
    <w:nsid w:val="1B90148A"/>
    <w:multiLevelType w:val="hybridMultilevel"/>
    <w:tmpl w:val="591E41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C2E55FB"/>
    <w:multiLevelType w:val="multilevel"/>
    <w:tmpl w:val="3DFC614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4">
    <w:nsid w:val="50BB49EC"/>
    <w:multiLevelType w:val="multilevel"/>
    <w:tmpl w:val="6B9A72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AAB7D57"/>
    <w:multiLevelType w:val="multilevel"/>
    <w:tmpl w:val="E340CF6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6">
    <w:nsid w:val="7F7A2E30"/>
    <w:multiLevelType w:val="multilevel"/>
    <w:tmpl w:val="DA8847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2443E"/>
    <w:rsid w:val="0000159D"/>
    <w:rsid w:val="00016819"/>
    <w:rsid w:val="00030D29"/>
    <w:rsid w:val="000723BB"/>
    <w:rsid w:val="0007577B"/>
    <w:rsid w:val="000811AF"/>
    <w:rsid w:val="00084937"/>
    <w:rsid w:val="00085317"/>
    <w:rsid w:val="00090298"/>
    <w:rsid w:val="000A1018"/>
    <w:rsid w:val="000C5BF8"/>
    <w:rsid w:val="000E197A"/>
    <w:rsid w:val="00160CD7"/>
    <w:rsid w:val="001949CB"/>
    <w:rsid w:val="001A363A"/>
    <w:rsid w:val="001E17CD"/>
    <w:rsid w:val="00201BF5"/>
    <w:rsid w:val="002273B3"/>
    <w:rsid w:val="00234C47"/>
    <w:rsid w:val="00240081"/>
    <w:rsid w:val="002937D3"/>
    <w:rsid w:val="00297E12"/>
    <w:rsid w:val="002C5D50"/>
    <w:rsid w:val="002D64C4"/>
    <w:rsid w:val="002E1902"/>
    <w:rsid w:val="002E3E27"/>
    <w:rsid w:val="00316B5E"/>
    <w:rsid w:val="00326AC2"/>
    <w:rsid w:val="003908EA"/>
    <w:rsid w:val="00394973"/>
    <w:rsid w:val="003B49CE"/>
    <w:rsid w:val="00421D70"/>
    <w:rsid w:val="004651A0"/>
    <w:rsid w:val="0048160B"/>
    <w:rsid w:val="004A138F"/>
    <w:rsid w:val="004A7E6F"/>
    <w:rsid w:val="005218A9"/>
    <w:rsid w:val="005247A0"/>
    <w:rsid w:val="00530974"/>
    <w:rsid w:val="0053243B"/>
    <w:rsid w:val="00557272"/>
    <w:rsid w:val="0056666C"/>
    <w:rsid w:val="00583FE6"/>
    <w:rsid w:val="005E0B63"/>
    <w:rsid w:val="00617030"/>
    <w:rsid w:val="006713B1"/>
    <w:rsid w:val="00673D0B"/>
    <w:rsid w:val="00693D4D"/>
    <w:rsid w:val="006E24BB"/>
    <w:rsid w:val="0070093F"/>
    <w:rsid w:val="0072688E"/>
    <w:rsid w:val="00741950"/>
    <w:rsid w:val="00775A14"/>
    <w:rsid w:val="0079206B"/>
    <w:rsid w:val="00795616"/>
    <w:rsid w:val="007A784D"/>
    <w:rsid w:val="007C41B6"/>
    <w:rsid w:val="007D4BE8"/>
    <w:rsid w:val="00856FB5"/>
    <w:rsid w:val="00857AD4"/>
    <w:rsid w:val="0086240C"/>
    <w:rsid w:val="008E0B08"/>
    <w:rsid w:val="008E6E40"/>
    <w:rsid w:val="008F5FCE"/>
    <w:rsid w:val="009356D9"/>
    <w:rsid w:val="00950E9E"/>
    <w:rsid w:val="009976B2"/>
    <w:rsid w:val="009F2D73"/>
    <w:rsid w:val="009F3774"/>
    <w:rsid w:val="00A921E8"/>
    <w:rsid w:val="00AA089F"/>
    <w:rsid w:val="00AE3208"/>
    <w:rsid w:val="00BB5410"/>
    <w:rsid w:val="00BC307A"/>
    <w:rsid w:val="00BD3C1D"/>
    <w:rsid w:val="00BD5210"/>
    <w:rsid w:val="00C109E9"/>
    <w:rsid w:val="00C41EDC"/>
    <w:rsid w:val="00C46D72"/>
    <w:rsid w:val="00C71CDC"/>
    <w:rsid w:val="00C876E8"/>
    <w:rsid w:val="00CC025E"/>
    <w:rsid w:val="00CE6967"/>
    <w:rsid w:val="00CF4089"/>
    <w:rsid w:val="00D67187"/>
    <w:rsid w:val="00D83058"/>
    <w:rsid w:val="00D876B0"/>
    <w:rsid w:val="00DA0154"/>
    <w:rsid w:val="00DE5AF1"/>
    <w:rsid w:val="00DF544D"/>
    <w:rsid w:val="00E60944"/>
    <w:rsid w:val="00E96161"/>
    <w:rsid w:val="00F2443E"/>
    <w:rsid w:val="00F405C2"/>
    <w:rsid w:val="00F445DB"/>
    <w:rsid w:val="00F5228E"/>
    <w:rsid w:val="00F87CB3"/>
    <w:rsid w:val="00FA1B44"/>
    <w:rsid w:val="00FF1C2E"/>
    <w:rsid w:val="00FF2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43E"/>
    <w:pPr>
      <w:suppressAutoHyphens/>
      <w:spacing w:after="0" w:line="240" w:lineRule="auto"/>
    </w:pPr>
    <w:rPr>
      <w:rFonts w:ascii="Calibri" w:eastAsia="Calibri" w:hAnsi="Calibri" w:cs="Times New Roman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2443E"/>
    <w:rPr>
      <w:color w:val="0000FF"/>
      <w:u w:val="single"/>
    </w:rPr>
  </w:style>
  <w:style w:type="paragraph" w:customStyle="1" w:styleId="PreformattedText">
    <w:name w:val="Preformatted Text"/>
    <w:basedOn w:val="a"/>
    <w:uiPriority w:val="99"/>
    <w:rsid w:val="00F2443E"/>
    <w:pPr>
      <w:widowControl w:val="0"/>
      <w:autoSpaceDN w:val="0"/>
      <w:textAlignment w:val="baseline"/>
    </w:pPr>
    <w:rPr>
      <w:rFonts w:ascii="Times New Roman" w:eastAsia="PMingLiU" w:hAnsi="Times New Roman"/>
      <w:kern w:val="3"/>
      <w:szCs w:val="20"/>
      <w:lang w:val="de-DE" w:eastAsia="ja-JP" w:bidi="fa-IR"/>
    </w:rPr>
  </w:style>
  <w:style w:type="paragraph" w:customStyle="1" w:styleId="1">
    <w:name w:val="Абзац списка1"/>
    <w:basedOn w:val="a"/>
    <w:rsid w:val="00F2443E"/>
    <w:pPr>
      <w:suppressAutoHyphens w:val="0"/>
      <w:ind w:left="720"/>
      <w:contextualSpacing/>
    </w:pPr>
    <w:rPr>
      <w:rFonts w:ascii="Times New Roman" w:hAnsi="Times New Roman"/>
      <w:kern w:val="0"/>
      <w:sz w:val="24"/>
      <w:lang w:eastAsia="ru-RU" w:bidi="ar-SA"/>
    </w:rPr>
  </w:style>
  <w:style w:type="character" w:customStyle="1" w:styleId="docdata">
    <w:name w:val="docdata"/>
    <w:aliases w:val="docy,v5,1394,baiaagaaboqcaaadqwmaaaw5awaaaaaaaaaaaaaaaaaaaaaaaaaaaaaaaaaaaaaaaaaaaaaaaaaaaaaaaaaaaaaaaaaaaaaaaaaaaaaaaaaaaaaaaaaaaaaaaaaaaaaaaaaaaaaaaaaaaaaaaaaaaaaaaaaaaaaaaaaaaaaaaaaaaaaaaaaaaaaaaaaaaaaaaaaaaaaaaaaaaaaaaaaaaaaaaaaaaaaaaaaaaaaa"/>
    <w:basedOn w:val="a0"/>
    <w:rsid w:val="003908EA"/>
  </w:style>
  <w:style w:type="paragraph" w:styleId="a4">
    <w:name w:val="Normal (Web)"/>
    <w:basedOn w:val="a"/>
    <w:uiPriority w:val="99"/>
    <w:unhideWhenUsed/>
    <w:rsid w:val="003908EA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bidi="ar-SA"/>
    </w:rPr>
  </w:style>
  <w:style w:type="paragraph" w:customStyle="1" w:styleId="1783">
    <w:name w:val="1783"/>
    <w:aliases w:val="baiaagaaboqcaaadmauaaau+bqaaaaaaaaaaaaaaaaaaaaaaaaaaaaaaaaaaaaaaaaaaaaaaaaaaaaaaaaaaaaaaaaaaaaaaaaaaaaaaaaaaaaaaaaaaaaaaaaaaaaaaaaaaaaaaaaaaaaaaaaaaaaaaaaaaaaaaaaaaaaaaaaaaaaaaaaaaaaaaaaaaaaaaaaaaaaaaaaaaaaaaaaaaaaaaaaaaaaaaaaaaaaaa"/>
    <w:basedOn w:val="a"/>
    <w:rsid w:val="00D67187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bidi="ar-SA"/>
    </w:rPr>
  </w:style>
  <w:style w:type="paragraph" w:customStyle="1" w:styleId="3125">
    <w:name w:val="3125"/>
    <w:aliases w:val="baiaagaaboqcaaadbgoaaav8cgaaaaaaaaaaaaaaaaaaaaaaaaaaaaaaaaaaaaaaaaaaaaaaaaaaaaaaaaaaaaaaaaaaaaaaaaaaaaaaaaaaaaaaaaaaaaaaaaaaaaaaaaaaaaaaaaaaaaaaaaaaaaaaaaaaaaaaaaaaaaaaaaaaaaaaaaaaaaaaaaaaaaaaaaaaaaaaaaaaaaaaaaaaaaaaaaaaaaaaaaaaaaaa"/>
    <w:basedOn w:val="a"/>
    <w:rsid w:val="00950E9E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bidi="ar-SA"/>
    </w:rPr>
  </w:style>
  <w:style w:type="paragraph" w:customStyle="1" w:styleId="1761">
    <w:name w:val="1761"/>
    <w:aliases w:val="baiaagaaboqcaaadgguaaauobqaaaaaaaaaaaaaaaaaaaaaaaaaaaaaaaaaaaaaaaaaaaaaaaaaaaaaaaaaaaaaaaaaaaaaaaaaaaaaaaaaaaaaaaaaaaaaaaaaaaaaaaaaaaaaaaaaaaaaaaaaaaaaaaaaaaaaaaaaaaaaaaaaaaaaaaaaaaaaaaaaaaaaaaaaaaaaaaaaaaaaaaaaaaaaaaaaaaaaaaaaaaaaa"/>
    <w:basedOn w:val="a"/>
    <w:rsid w:val="00950E9E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bidi="ar-SA"/>
    </w:rPr>
  </w:style>
  <w:style w:type="paragraph" w:styleId="a5">
    <w:name w:val="List Paragraph"/>
    <w:basedOn w:val="a"/>
    <w:uiPriority w:val="34"/>
    <w:qFormat/>
    <w:rsid w:val="00950E9E"/>
    <w:pPr>
      <w:ind w:left="720"/>
      <w:contextualSpacing/>
    </w:pPr>
    <w:rPr>
      <w:rFonts w:cs="Mangal"/>
    </w:rPr>
  </w:style>
  <w:style w:type="paragraph" w:customStyle="1" w:styleId="2037">
    <w:name w:val="2037"/>
    <w:aliases w:val="baiaagaaboqcaaadlgyaaau8bgaaaaaaaaaaaaaaaaaaaaaaaaaaaaaaaaaaaaaaaaaaaaaaaaaaaaaaaaaaaaaaaaaaaaaaaaaaaaaaaaaaaaaaaaaaaaaaaaaaaaaaaaaaaaaaaaaaaaaaaaaaaaaaaaaaaaaaaaaaaaaaaaaaaaaaaaaaaaaaaaaaaaaaaaaaaaaaaaaaaaaaaaaaaaaaaaaaaaaaaaaaaaaa"/>
    <w:basedOn w:val="a"/>
    <w:rsid w:val="00DF544D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val="uk-UA" w:eastAsia="uk-UA" w:bidi="ar-SA"/>
    </w:rPr>
  </w:style>
  <w:style w:type="paragraph" w:customStyle="1" w:styleId="1968">
    <w:name w:val="1968"/>
    <w:aliases w:val="baiaagaaboqcaaad6quaaax3bqaaaaaaaaaaaaaaaaaaaaaaaaaaaaaaaaaaaaaaaaaaaaaaaaaaaaaaaaaaaaaaaaaaaaaaaaaaaaaaaaaaaaaaaaaaaaaaaaaaaaaaaaaaaaaaaaaaaaaaaaaaaaaaaaaaaaaaaaaaaaaaaaaaaaaaaaaaaaaaaaaaaaaaaaaaaaaaaaaaaaaaaaaaaaaaaaaaaaaaaaaaaaaa"/>
    <w:basedOn w:val="a"/>
    <w:rsid w:val="00421D70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val="uk-UA" w:eastAsia="uk-UA" w:bidi="ar-SA"/>
    </w:rPr>
  </w:style>
  <w:style w:type="paragraph" w:styleId="a6">
    <w:name w:val="No Spacing"/>
    <w:uiPriority w:val="1"/>
    <w:qFormat/>
    <w:rsid w:val="000811AF"/>
    <w:pPr>
      <w:spacing w:after="0" w:line="240" w:lineRule="auto"/>
    </w:pPr>
    <w:rPr>
      <w:lang w:val="en-US"/>
    </w:rPr>
  </w:style>
  <w:style w:type="paragraph" w:customStyle="1" w:styleId="a7">
    <w:name w:val="Вміст таблиці"/>
    <w:basedOn w:val="a"/>
    <w:qFormat/>
    <w:rsid w:val="008E0B08"/>
    <w:pPr>
      <w:suppressLineNumbers/>
    </w:pPr>
    <w:rPr>
      <w:rFonts w:ascii="Liberation Serif" w:eastAsia="SimSun" w:hAnsi="Liberation Serif" w:cs="Lucida Sans"/>
      <w:color w:val="00000A"/>
      <w:kern w:val="2"/>
      <w:sz w:val="24"/>
      <w:lang w:val="uk-UA" w:eastAsia="zh-CN"/>
    </w:rPr>
  </w:style>
  <w:style w:type="paragraph" w:styleId="a8">
    <w:name w:val="Balloon Text"/>
    <w:basedOn w:val="a"/>
    <w:link w:val="a9"/>
    <w:uiPriority w:val="99"/>
    <w:semiHidden/>
    <w:unhideWhenUsed/>
    <w:rsid w:val="007D4BE8"/>
    <w:rPr>
      <w:rFonts w:ascii="Tahoma" w:hAnsi="Tahoma" w:cs="Mangal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7D4BE8"/>
    <w:rPr>
      <w:rFonts w:ascii="Tahoma" w:eastAsia="Calibri" w:hAnsi="Tahoma" w:cs="Mangal"/>
      <w:kern w:val="1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et-trium@ukr.ne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5</Pages>
  <Words>1835</Words>
  <Characters>10464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dcterms:created xsi:type="dcterms:W3CDTF">2019-11-13T12:56:00Z</dcterms:created>
  <dcterms:modified xsi:type="dcterms:W3CDTF">2023-05-18T10:49:00Z</dcterms:modified>
</cp:coreProperties>
</file>